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Look w:val="0000" w:firstRow="0" w:lastRow="0" w:firstColumn="0" w:lastColumn="0" w:noHBand="0" w:noVBand="0"/>
      </w:tblPr>
      <w:tblGrid>
        <w:gridCol w:w="1911"/>
        <w:gridCol w:w="2881"/>
        <w:gridCol w:w="531"/>
        <w:gridCol w:w="4792"/>
      </w:tblGrid>
      <w:tr w:rsidR="00A20974" w:rsidRPr="005A5E48" w:rsidTr="00BF4D2E">
        <w:trPr>
          <w:trHeight w:val="447"/>
          <w:jc w:val="center"/>
        </w:trPr>
        <w:tc>
          <w:tcPr>
            <w:tcW w:w="5323" w:type="dxa"/>
            <w:gridSpan w:val="3"/>
          </w:tcPr>
          <w:p w:rsidR="00A20974" w:rsidRPr="005A5E48" w:rsidRDefault="00BF4D2E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SPECIFIKACIJA I TROŠKOVNIK</w:t>
            </w:r>
          </w:p>
        </w:tc>
        <w:tc>
          <w:tcPr>
            <w:tcW w:w="4792" w:type="dxa"/>
          </w:tcPr>
          <w:p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BF4D2E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F4D2E" w:rsidRPr="005A5E48" w:rsidTr="00BF4D2E">
        <w:trPr>
          <w:gridAfter w:val="2"/>
          <w:wAfter w:w="5323" w:type="dxa"/>
          <w:trHeight w:val="432"/>
          <w:jc w:val="center"/>
        </w:trPr>
        <w:tc>
          <w:tcPr>
            <w:tcW w:w="4792" w:type="dxa"/>
            <w:gridSpan w:val="2"/>
          </w:tcPr>
          <w:p w:rsidR="00453666" w:rsidRDefault="00453666" w:rsidP="00A56E91">
            <w:pPr>
              <w:spacing w:line="300" w:lineRule="atLeast"/>
              <w:rPr>
                <w:rFonts w:ascii="Calibri" w:hAnsi="Calibri"/>
              </w:rPr>
            </w:pPr>
          </w:p>
          <w:p w:rsidR="0067527E" w:rsidRDefault="0067527E" w:rsidP="00A56E91">
            <w:pPr>
              <w:spacing w:line="300" w:lineRule="atLeast"/>
              <w:rPr>
                <w:rFonts w:ascii="Calibri" w:hAnsi="Calibri"/>
              </w:rPr>
            </w:pPr>
          </w:p>
          <w:p w:rsidR="0004776A" w:rsidRPr="005A5E48" w:rsidRDefault="0004776A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BF4D2E">
        <w:trPr>
          <w:trHeight w:val="450"/>
          <w:jc w:val="center"/>
        </w:trPr>
        <w:tc>
          <w:tcPr>
            <w:tcW w:w="1911" w:type="dxa"/>
          </w:tcPr>
          <w:p w:rsidR="00A20974" w:rsidRPr="005A5E48" w:rsidRDefault="00A20974" w:rsidP="00BA5D70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8204" w:type="dxa"/>
            <w:gridSpan w:val="3"/>
            <w:vAlign w:val="center"/>
          </w:tcPr>
          <w:p w:rsidR="00C702BE" w:rsidRPr="00E86EB0" w:rsidRDefault="005E741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 </w:t>
            </w:r>
            <w:r w:rsidR="00DE68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rashladne komore u minus režimu i ugradnja poda </w:t>
            </w:r>
            <w:r w:rsidR="004103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DE6844">
              <w:rPr>
                <w:rFonts w:asciiTheme="minorHAnsi" w:hAnsiTheme="minorHAnsi" w:cstheme="minorHAnsi"/>
                <w:b/>
                <w:sz w:val="22"/>
                <w:szCs w:val="22"/>
              </w:rPr>
              <w:t>komor</w:t>
            </w:r>
            <w:r w:rsidR="0041034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  <w:p w:rsidR="00F43A8E" w:rsidRPr="00E02879" w:rsidRDefault="00C702B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E9094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</w:p>
        </w:tc>
      </w:tr>
    </w:tbl>
    <w:p w:rsidR="00453666" w:rsidRDefault="00453666" w:rsidP="00BF4D2E">
      <w:pPr>
        <w:ind w:left="-426"/>
        <w:rPr>
          <w:rFonts w:ascii="Calibri" w:hAnsi="Calibri"/>
          <w:b/>
          <w:sz w:val="22"/>
          <w:szCs w:val="22"/>
        </w:rPr>
      </w:pPr>
    </w:p>
    <w:p w:rsidR="0004776A" w:rsidRDefault="0004776A" w:rsidP="00BF4D2E">
      <w:pPr>
        <w:ind w:left="-426"/>
        <w:rPr>
          <w:rFonts w:ascii="Calibri" w:hAnsi="Calibri"/>
          <w:b/>
          <w:sz w:val="22"/>
          <w:szCs w:val="22"/>
        </w:rPr>
      </w:pPr>
    </w:p>
    <w:p w:rsidR="00FB3477" w:rsidRDefault="00C702BE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Upute za popunjavanje</w:t>
      </w:r>
      <w:bookmarkStart w:id="0" w:name="_GoBack"/>
      <w:bookmarkEnd w:id="0"/>
    </w:p>
    <w:p w:rsidR="00451E8F" w:rsidRDefault="00451E8F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:rsidR="0004776A" w:rsidRDefault="0004776A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Zahtjevi definirani Tehničkim specifikacijama predstavljaj</w:t>
      </w:r>
      <w:r w:rsidR="007E2EEB">
        <w:rPr>
          <w:rFonts w:asciiTheme="minorHAnsi" w:hAnsiTheme="minorHAnsi" w:cstheme="minorHAnsi"/>
          <w:sz w:val="22"/>
          <w:szCs w:val="22"/>
        </w:rPr>
        <w:t>u minimalne tehničke zahtjeve</w:t>
      </w:r>
      <w:r w:rsidRPr="00520E55">
        <w:rPr>
          <w:rFonts w:asciiTheme="minorHAnsi" w:hAnsiTheme="minorHAnsi" w:cstheme="minorHAnsi"/>
          <w:sz w:val="22"/>
          <w:szCs w:val="22"/>
        </w:rPr>
        <w:t xml:space="preserve"> koje ponuđena roba/usluge moraju zadovoljavati te se iste ne smiju mijenjati od strane ponuditelja.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Ponuditelj obavezno popunjava stupac «Ponuđene specifikacije » definirajući detaljno tehničke specifikacije ponuđene robe/usluga (napomena: ponuditelj popunjava tehničke specifikacije upisujući točne specifikacije ponuđene robe, izbjegavajući pri tome popunjavanje stupca samo riječima kao što su npr. „zadovoljava“ , „DA“ ili „odgovara traženom“). Stupac « Napomene ponuditelja » ponuditelj može popuniti ukoliko smatra potrebnim. Stupac « Ocjena naručitelja » ponuditelj ne popunjava s obzirom na to da je stupac predviđen za ocjene naručitelja.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 sve opisane elemente u kojima se spominje točan naziv proizvoda/usluge moguće je ponuditi jednakovrijedan proizvod/uslugu. Ukoliko je ponuđen jednakovrijedan proizvod u ponudi je obavezno dostaviti dokaze jednakovrijednosti.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Ponuditelj je obvezan zadovoljiti sve tražene tehničke zahtjeve/specifikacije određene u ovom dokumentu i u dokumentaciji za nadmetanje.</w:t>
      </w: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Eventualna prateća dokumentacija koja se dostavi kao nadopuna ovoj ponudi mora jasno ukazivati na modele odnosno opcije koje se nude, kako bi </w:t>
      </w:r>
      <w:proofErr w:type="spellStart"/>
      <w:r w:rsidRPr="00520E55">
        <w:rPr>
          <w:rFonts w:asciiTheme="minorHAnsi" w:hAnsiTheme="minorHAnsi" w:cstheme="minorHAnsi"/>
          <w:sz w:val="22"/>
          <w:szCs w:val="22"/>
        </w:rPr>
        <w:t>evaluatori</w:t>
      </w:r>
      <w:proofErr w:type="spellEnd"/>
      <w:r w:rsidRPr="00520E55">
        <w:rPr>
          <w:rFonts w:asciiTheme="minorHAnsi" w:hAnsiTheme="minorHAnsi" w:cstheme="minorHAnsi"/>
          <w:sz w:val="22"/>
          <w:szCs w:val="22"/>
        </w:rPr>
        <w:t xml:space="preserve"> jasno mogli razaznati konfiguraciju / ponudu. </w:t>
      </w:r>
    </w:p>
    <w:p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Ponude koje ne identificiraju precizno tražene specifikacije mogu biti odbijene od strane evaluacijskog odbora.</w:t>
      </w:r>
    </w:p>
    <w:p w:rsidR="0094343B" w:rsidRPr="00520E55" w:rsidRDefault="0094343B" w:rsidP="00520E55">
      <w:pPr>
        <w:rPr>
          <w:rFonts w:asciiTheme="minorHAnsi" w:hAnsiTheme="minorHAnsi" w:cstheme="minorHAnsi"/>
          <w:sz w:val="22"/>
          <w:szCs w:val="22"/>
        </w:rPr>
      </w:pPr>
    </w:p>
    <w:p w:rsidR="00C702BE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Ponuda mora biti dovoljno jasna da omogući </w:t>
      </w:r>
      <w:proofErr w:type="spellStart"/>
      <w:r w:rsidRPr="00520E55">
        <w:rPr>
          <w:rFonts w:asciiTheme="minorHAnsi" w:hAnsiTheme="minorHAnsi" w:cstheme="minorHAnsi"/>
          <w:sz w:val="22"/>
          <w:szCs w:val="22"/>
        </w:rPr>
        <w:t>evaluatorima</w:t>
      </w:r>
      <w:proofErr w:type="spellEnd"/>
      <w:r w:rsidRPr="00520E55">
        <w:rPr>
          <w:rFonts w:asciiTheme="minorHAnsi" w:hAnsiTheme="minorHAnsi" w:cstheme="minorHAnsi"/>
          <w:sz w:val="22"/>
          <w:szCs w:val="22"/>
        </w:rPr>
        <w:t xml:space="preserve"> jednostavnu usporedbu između traženih i ponuđenih specifikacija.</w:t>
      </w:r>
    </w:p>
    <w:p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  <w:sectPr w:rsidR="00AB51D3" w:rsidSect="00520E55"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Tehničke specifikacije</w:t>
      </w:r>
    </w:p>
    <w:p w:rsidR="00E12316" w:rsidRDefault="00E12316" w:rsidP="00E0287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4"/>
        <w:gridCol w:w="4324"/>
        <w:gridCol w:w="1735"/>
        <w:gridCol w:w="3118"/>
        <w:gridCol w:w="1970"/>
        <w:gridCol w:w="1623"/>
      </w:tblGrid>
      <w:tr w:rsidR="001B48C0" w:rsidRPr="00D775E6" w:rsidTr="00D70856">
        <w:trPr>
          <w:trHeight w:val="80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48C0" w:rsidRPr="00D775E6" w:rsidRDefault="001B48C0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D775E6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48C0" w:rsidRPr="00D775E6" w:rsidRDefault="001B48C0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Zahtijevane tehničke</w:t>
            </w:r>
            <w:r w:rsidR="00D70856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specifikacije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A24EC" w:rsidRPr="00D775E6" w:rsidRDefault="005A24EC" w:rsidP="005A24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A24EC" w:rsidRPr="00D775E6" w:rsidRDefault="005A24EC" w:rsidP="005A24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Ponuđene tehničke specifikacije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Bilješke, primjedbe, upute na popratnu dokumentaciju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Bilješke odbora za ocjenu ponuda DA/NE</w:t>
            </w:r>
          </w:p>
        </w:tc>
      </w:tr>
      <w:tr w:rsidR="001B48C0" w:rsidRPr="00D775E6" w:rsidTr="00D70856">
        <w:trPr>
          <w:trHeight w:val="54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UGRADNJA PODA </w:t>
            </w:r>
            <w:r w:rsidR="00EF03E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ZA </w:t>
            </w: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KOMOR</w:t>
            </w:r>
            <w:r w:rsidR="00EF03E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</w:t>
            </w:r>
          </w:p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Količina: 1 usluga 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Hidroizolacija betonske podloge</w:t>
            </w:r>
            <w:r w:rsidR="005A24EC" w:rsidRPr="00D775E6">
              <w:rPr>
                <w:rFonts w:asciiTheme="minorHAnsi" w:hAnsiTheme="minorHAnsi" w:cstheme="minorHAnsi"/>
                <w:sz w:val="20"/>
                <w:szCs w:val="20"/>
              </w:rPr>
              <w:t>, ljepenka V ili jednakovrijedno</w:t>
            </w:r>
            <w:r w:rsidR="002F112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A24EC" w:rsidRPr="00D775E6">
              <w:rPr>
                <w:rFonts w:asciiTheme="minorHAnsi" w:hAnsiTheme="minorHAnsi" w:cstheme="minorHAnsi"/>
                <w:sz w:val="20"/>
                <w:szCs w:val="20"/>
              </w:rPr>
              <w:t>dobava</w:t>
            </w:r>
            <w:r w:rsidR="00214C5A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, isporuka </w:t>
            </w:r>
            <w:r w:rsidR="005A24EC" w:rsidRPr="00D775E6">
              <w:rPr>
                <w:rFonts w:asciiTheme="minorHAnsi" w:hAnsiTheme="minorHAnsi" w:cstheme="minorHAnsi"/>
                <w:sz w:val="20"/>
                <w:szCs w:val="20"/>
              </w:rPr>
              <w:t>i postava.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5C515E" w:rsidP="005A2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15E">
              <w:rPr>
                <w:rFonts w:asciiTheme="minorHAnsi" w:hAnsiTheme="minorHAnsi" w:cstheme="minorHAnsi"/>
                <w:sz w:val="20"/>
                <w:szCs w:val="20"/>
              </w:rPr>
              <w:t>163,35</w:t>
            </w:r>
            <w:r w:rsidR="005A24EC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A24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Grijači za grijanje podloge poda komore između hidro i toplinske izolacije</w:t>
            </w:r>
            <w:r w:rsidR="002F1121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dobava</w:t>
            </w:r>
            <w:r w:rsidR="00214C5A" w:rsidRPr="00D775E6">
              <w:rPr>
                <w:rFonts w:asciiTheme="minorHAnsi" w:hAnsiTheme="minorHAnsi" w:cstheme="minorHAnsi"/>
                <w:sz w:val="20"/>
                <w:szCs w:val="20"/>
              </w:rPr>
              <w:t>, isporuka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i postava sa svim priključnim materijalom.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5C515E" w:rsidP="005A2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15E">
              <w:rPr>
                <w:rFonts w:asciiTheme="minorHAnsi" w:hAnsiTheme="minorHAnsi" w:cstheme="minorHAnsi"/>
                <w:sz w:val="20"/>
                <w:szCs w:val="20"/>
              </w:rPr>
              <w:t>163,35</w:t>
            </w:r>
            <w:r w:rsidR="005A24EC" w:rsidRPr="00D775E6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A24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Toplinska izolacija poda komore PIR izolacijom ili jednakovrijedno s obje je strane obložen aluminijskom folijom</w:t>
            </w:r>
            <w:r w:rsidR="00D70856" w:rsidRPr="00D775E6">
              <w:rPr>
                <w:rFonts w:asciiTheme="minorHAnsi" w:hAnsiTheme="minorHAnsi" w:cstheme="minorHAnsi"/>
                <w:sz w:val="20"/>
                <w:szCs w:val="20"/>
              </w:rPr>
              <w:t>, minimalna debljina jednog sloja 60mm</w:t>
            </w:r>
            <w:r w:rsidR="002F1121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214C5A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dobava, isporuka i postava.</w:t>
            </w:r>
            <w:r w:rsidR="00D70856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C602A2" w:rsidRDefault="00D70856" w:rsidP="00D70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02A2">
              <w:rPr>
                <w:rFonts w:asciiTheme="minorHAnsi" w:hAnsiTheme="minorHAnsi" w:cstheme="minorHAnsi"/>
                <w:sz w:val="20"/>
                <w:szCs w:val="20"/>
              </w:rPr>
              <w:t>143m2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D708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Cementni </w:t>
            </w:r>
            <w:proofErr w:type="spellStart"/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estrih</w:t>
            </w:r>
            <w:proofErr w:type="spellEnd"/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s aditivom za brzo sušenje (postizanje zrelosti za maksimalno 96h)</w:t>
            </w:r>
            <w:r w:rsidR="00D00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0F6D" w:rsidRPr="00AB745E">
              <w:rPr>
                <w:rFonts w:asciiTheme="minorHAnsi" w:hAnsiTheme="minorHAnsi" w:cstheme="minorHAnsi"/>
                <w:sz w:val="20"/>
                <w:szCs w:val="20"/>
              </w:rPr>
              <w:t>debljine</w:t>
            </w:r>
            <w:r w:rsidR="0090655D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minimalno </w:t>
            </w:r>
            <w:r w:rsidR="00AB745E" w:rsidRPr="00AB745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90655D" w:rsidRPr="00AB745E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="00D00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112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214C5A" w:rsidRPr="00D775E6">
              <w:rPr>
                <w:rFonts w:asciiTheme="minorHAnsi" w:hAnsiTheme="minorHAnsi" w:cstheme="minorHAnsi"/>
                <w:sz w:val="20"/>
                <w:szCs w:val="20"/>
              </w:rPr>
              <w:t>dobava, isporuka i postava.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C602A2" w:rsidRDefault="00D70856" w:rsidP="00D70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02A2">
              <w:rPr>
                <w:rFonts w:asciiTheme="minorHAnsi" w:hAnsiTheme="minorHAnsi" w:cstheme="minorHAnsi"/>
                <w:sz w:val="20"/>
                <w:szCs w:val="20"/>
              </w:rPr>
              <w:t>143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AB745E" w:rsidRDefault="00D708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Podne pločice, granit, </w:t>
            </w:r>
            <w:r w:rsidR="00315F01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minimalna </w:t>
            </w:r>
            <w:proofErr w:type="spellStart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protukliznost</w:t>
            </w:r>
            <w:proofErr w:type="spellEnd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R9, otporne na smrzavanje</w:t>
            </w:r>
            <w:r w:rsidR="00595C33" w:rsidRPr="00AB745E">
              <w:rPr>
                <w:rFonts w:asciiTheme="minorHAnsi" w:hAnsiTheme="minorHAnsi" w:cstheme="minorHAnsi"/>
                <w:sz w:val="20"/>
                <w:szCs w:val="20"/>
              </w:rPr>
              <w:t>, maksimaln</w:t>
            </w:r>
            <w:r w:rsidR="004305A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95C33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cijena</w:t>
            </w:r>
            <w:r w:rsidR="004103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745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595C33" w:rsidRPr="00AB745E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  <w:r w:rsidR="00410343">
              <w:rPr>
                <w:rFonts w:asciiTheme="minorHAnsi" w:hAnsiTheme="minorHAnsi" w:cstheme="minorHAnsi"/>
                <w:sz w:val="20"/>
                <w:szCs w:val="20"/>
              </w:rPr>
              <w:t>/m2 bez PDV-a</w:t>
            </w:r>
            <w:r w:rsidR="002F1121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214C5A" w:rsidRPr="00AB745E">
              <w:rPr>
                <w:rFonts w:asciiTheme="minorHAnsi" w:hAnsiTheme="minorHAnsi" w:cstheme="minorHAnsi"/>
                <w:sz w:val="20"/>
                <w:szCs w:val="20"/>
              </w:rPr>
              <w:t>dobava, isporuka i postava.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C602A2" w:rsidRDefault="00C71A01" w:rsidP="00C71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02A2">
              <w:rPr>
                <w:rFonts w:asciiTheme="minorHAnsi" w:hAnsiTheme="minorHAnsi" w:cstheme="minorHAnsi"/>
                <w:sz w:val="20"/>
                <w:szCs w:val="20"/>
              </w:rPr>
              <w:t>143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15F01" w:rsidRPr="00D775E6" w:rsidTr="0054467A">
        <w:trPr>
          <w:trHeight w:val="31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5F01" w:rsidRPr="00D775E6" w:rsidRDefault="00315F01" w:rsidP="00315F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00F1A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RASHLADNA KOMORA U MINUS REŽIMU</w:t>
            </w:r>
            <w:r w:rsidR="005C515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15F01" w:rsidRPr="00D775E6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Količina: 1 ko</w:t>
            </w:r>
            <w:r w:rsidR="00893402"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mplet</w:t>
            </w: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5F01" w:rsidRPr="00D775E6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5F01" w:rsidRPr="00D775E6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F01" w:rsidRPr="00D775E6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F01" w:rsidRPr="00D775E6" w:rsidRDefault="00315F01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857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B48C0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Default="009065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zolacijski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sendvič panel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minimalne debljine 150 mm.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aneli su punjeni poliuretanom i obostrano obloženi glatkim čeličnim plastificiranim limom bijele boje, RAL-9002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ili jednakovrijedno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. Na spojevima poda i panela, kutovima zidova panela ugrađuju se lajsne i opšavi u boji panela. U cijenu 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uračunati 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ovjes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panela,</w:t>
            </w:r>
            <w:r w:rsidR="00A413FB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sitni pomoćni i potrošni materijal kao što su blok zakovice, vijci i matice, </w:t>
            </w:r>
            <w:proofErr w:type="spellStart"/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>pur</w:t>
            </w:r>
            <w:proofErr w:type="spellEnd"/>
            <w:r w:rsidR="00585781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pjena i silikonski kit.</w:t>
            </w:r>
          </w:p>
          <w:p w:rsidR="0090655D" w:rsidRPr="00D775E6" w:rsidRDefault="009065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55D">
              <w:rPr>
                <w:rFonts w:asciiTheme="minorHAnsi" w:hAnsiTheme="minorHAnsi" w:cstheme="minorHAnsi"/>
                <w:sz w:val="20"/>
                <w:szCs w:val="20"/>
              </w:rPr>
              <w:t>U cijen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je</w:t>
            </w:r>
            <w:r w:rsidRPr="0090655D">
              <w:rPr>
                <w:rFonts w:asciiTheme="minorHAnsi" w:hAnsiTheme="minorHAnsi" w:cstheme="minorHAnsi"/>
                <w:sz w:val="20"/>
                <w:szCs w:val="20"/>
              </w:rPr>
              <w:t xml:space="preserve"> uključena dobava, isporuka i montaža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Zidni panel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413FB" w:rsidP="00A413FB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180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Stropni paneli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413FB" w:rsidP="00A41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176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2.1.3.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Zidni panel za stupove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413FB" w:rsidP="00A41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37,5 m2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7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U-profil vodilica za zidni panel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413FB" w:rsidP="00A413FB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45 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2.1.5.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Unutarnje kutne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, sanitarne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zaobljene lajsne u boji panela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413FB" w:rsidP="00A41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188 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2.1.6.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413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L-profil za stupove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B05CB1" w:rsidP="00B05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54 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2.1.7.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B05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Vješanje za strop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B05CB1" w:rsidP="00B05C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30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F14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F1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Klizna hladionička vrata za minus temperaturni režim </w:t>
            </w:r>
            <w:r w:rsidRPr="002325E4">
              <w:rPr>
                <w:rFonts w:asciiTheme="minorHAnsi" w:hAnsiTheme="minorHAnsi" w:cstheme="minorHAnsi"/>
                <w:sz w:val="20"/>
                <w:szCs w:val="20"/>
              </w:rPr>
              <w:t>svijetlog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otvora</w:t>
            </w:r>
            <w:r w:rsidR="00232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5E4" w:rsidRPr="00AB745E">
              <w:rPr>
                <w:rFonts w:asciiTheme="minorHAnsi" w:hAnsiTheme="minorHAnsi" w:cstheme="minorHAnsi"/>
                <w:sz w:val="20"/>
                <w:szCs w:val="20"/>
              </w:rPr>
              <w:t>minimalnih dimenzija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="00410343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1600mm, V</w:t>
            </w:r>
            <w:r w:rsidR="00410343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2400mm</w:t>
            </w:r>
            <w:r w:rsidR="002717A3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17A3" w:rsidRPr="00D775E6" w:rsidRDefault="002717A3" w:rsidP="00271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Vrata izrađena od pocinčanog plastificiranog lima, boja RAL-9002 ili jednakovrijedno, ispuna 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poliuretan minimalno 40kg/m3. Štok vrata i </w:t>
            </w:r>
            <w:proofErr w:type="spellStart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opšavi</w:t>
            </w:r>
            <w:proofErr w:type="spellEnd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proofErr w:type="spellStart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inox</w:t>
            </w:r>
            <w:proofErr w:type="spellEnd"/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 lima,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AISI 304 ili jednakovrijedno. Vrata moraju biti opremljena mehanizmom za zatvaranje, bravom za zaključavanje, gumena brtva naokolo, pri</w:t>
            </w:r>
            <w:r w:rsidR="002325E4">
              <w:rPr>
                <w:rFonts w:asciiTheme="minorHAnsi" w:hAnsiTheme="minorHAnsi" w:cstheme="minorHAnsi"/>
                <w:sz w:val="20"/>
                <w:szCs w:val="20"/>
              </w:rPr>
              <w:t>kladna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Pr="002B2383">
              <w:rPr>
                <w:rFonts w:asciiTheme="minorHAnsi" w:hAnsiTheme="minorHAnsi" w:cstheme="minorHAnsi"/>
                <w:sz w:val="20"/>
                <w:szCs w:val="20"/>
              </w:rPr>
              <w:t>živežne nam</w:t>
            </w:r>
            <w:r w:rsidR="004537D6" w:rsidRPr="002B23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2383">
              <w:rPr>
                <w:rFonts w:asciiTheme="minorHAnsi" w:hAnsiTheme="minorHAnsi" w:cstheme="minorHAnsi"/>
                <w:sz w:val="20"/>
                <w:szCs w:val="20"/>
              </w:rPr>
              <w:t>rnice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. Opšavi od lima u boji panela.</w:t>
            </w:r>
          </w:p>
          <w:p w:rsidR="002717A3" w:rsidRPr="00D775E6" w:rsidRDefault="00214C5A" w:rsidP="00271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U cijenu</w:t>
            </w:r>
            <w:r w:rsidR="0090655D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uključena d</w:t>
            </w:r>
            <w:r w:rsidR="004537D6" w:rsidRPr="00D775E6">
              <w:rPr>
                <w:rFonts w:asciiTheme="minorHAnsi" w:hAnsiTheme="minorHAnsi" w:cstheme="minorHAnsi"/>
                <w:sz w:val="20"/>
                <w:szCs w:val="20"/>
              </w:rPr>
              <w:t>obava, isporuka i montaža.</w:t>
            </w:r>
          </w:p>
          <w:p w:rsidR="00893402" w:rsidRPr="00D775E6" w:rsidRDefault="008934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4537D6" w:rsidP="004537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4537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453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Rashladni sustav</w:t>
            </w:r>
          </w:p>
          <w:p w:rsidR="00A622ED" w:rsidRPr="00D775E6" w:rsidRDefault="00453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Tropski dvostruki sistem hlađenja </w:t>
            </w:r>
            <w:r w:rsidR="00AB745E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A622ED"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-28°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r w:rsidR="00A622ED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komore od 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510m3.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Svaki sistem hlađenja mora pokrivati 70% komore (2x70%).</w:t>
            </w:r>
          </w:p>
          <w:p w:rsidR="00ED59D4" w:rsidRPr="00D775E6" w:rsidRDefault="00ED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U cijenu</w:t>
            </w:r>
            <w:r w:rsidR="0090655D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uključena dobava, isporuka i montaža.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100F1A" w:rsidP="00100F1A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100F1A">
              <w:rPr>
                <w:rFonts w:asciiTheme="minorHAnsi" w:hAnsiTheme="minorHAnsi" w:cstheme="minorHAnsi"/>
                <w:sz w:val="20"/>
                <w:szCs w:val="20"/>
              </w:rPr>
              <w:t>1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B48C0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595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Kompresor snage 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minimalno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28 KS s tropskim isparivačem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8C0" w:rsidRPr="00D775E6" w:rsidRDefault="00A622ED" w:rsidP="00A622ED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0" w:rsidRPr="00D775E6" w:rsidRDefault="001B48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Dvostruki </w:t>
            </w:r>
            <w:proofErr w:type="spellStart"/>
            <w:r w:rsidRPr="002325E4">
              <w:rPr>
                <w:rFonts w:asciiTheme="minorHAnsi" w:hAnsiTheme="minorHAnsi" w:cstheme="minorHAnsi"/>
                <w:sz w:val="20"/>
                <w:szCs w:val="20"/>
              </w:rPr>
              <w:t>presostat</w:t>
            </w:r>
            <w:proofErr w:type="spellEnd"/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visokog i niskog pritiska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A622ED" w:rsidP="00A622ED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2325E4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25E4">
              <w:rPr>
                <w:rFonts w:asciiTheme="minorHAnsi" w:hAnsiTheme="minorHAnsi" w:cstheme="minorHAnsi"/>
                <w:sz w:val="20"/>
                <w:szCs w:val="20"/>
              </w:rPr>
              <w:t>Presostat</w:t>
            </w:r>
            <w:proofErr w:type="spellEnd"/>
            <w:r w:rsidRPr="002325E4">
              <w:rPr>
                <w:rFonts w:asciiTheme="minorHAnsi" w:hAnsiTheme="minorHAnsi" w:cstheme="minorHAnsi"/>
                <w:sz w:val="20"/>
                <w:szCs w:val="20"/>
              </w:rPr>
              <w:t xml:space="preserve"> ventilatora kondenzatora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214C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Električna ploča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214C5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.5.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Grijač kartera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214C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.6.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Separator tekućine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624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.7.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Separator ulja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Isparivač sa odleđivanjem protoka 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zraka </w:t>
            </w:r>
            <w:r w:rsidR="002325E4" w:rsidRPr="00AB745E">
              <w:rPr>
                <w:rFonts w:asciiTheme="minorHAnsi" w:hAnsiTheme="minorHAnsi" w:cstheme="minorHAnsi"/>
                <w:sz w:val="20"/>
                <w:szCs w:val="20"/>
              </w:rPr>
              <w:t xml:space="preserve">minimalno </w:t>
            </w:r>
            <w:r w:rsidRPr="00AB745E">
              <w:rPr>
                <w:rFonts w:asciiTheme="minorHAnsi" w:hAnsiTheme="minorHAnsi" w:cstheme="minorHAnsi"/>
                <w:sz w:val="20"/>
                <w:szCs w:val="20"/>
              </w:rPr>
              <w:t>14.900 m3/h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.8.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Termo ekspanzijski ventil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.9.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Elektromagnetni ventil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.10.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Kontrolna ploča komore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.11.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Temperaturne sonde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4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.12.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Grijač odvoda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595C33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.13.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214C5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Bakreni sifoni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214C5A" w:rsidP="00D775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kom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523A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3A" w:rsidRDefault="00C2523A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3A" w:rsidRPr="00D775E6" w:rsidRDefault="00C2523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Isporuka</w:t>
            </w:r>
            <w:r w:rsidRPr="00C2523A">
              <w:rPr>
                <w:rFonts w:asciiTheme="minorHAnsi" w:hAnsiTheme="minorHAnsi" w:cstheme="minorHAnsi"/>
                <w:sz w:val="20"/>
                <w:szCs w:val="20"/>
              </w:rPr>
              <w:t xml:space="preserve"> i montaža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rashladne komore u minus režimu na adresi Naručitelja,</w:t>
            </w:r>
            <w:r w:rsidRPr="00C2523A">
              <w:rPr>
                <w:rFonts w:asciiTheme="minorHAnsi" w:hAnsiTheme="minorHAnsi" w:cstheme="minorHAnsi"/>
                <w:sz w:val="20"/>
                <w:szCs w:val="20"/>
              </w:rPr>
              <w:t xml:space="preserve"> uključivo sav montažni pribor i potrošni materijal, do stanja pune funkcionalnosti te puštanje u pogon.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3A" w:rsidRPr="00D775E6" w:rsidRDefault="00C2523A" w:rsidP="00D775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3A" w:rsidRPr="00D775E6" w:rsidRDefault="00C2523A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23A" w:rsidRPr="00D775E6" w:rsidRDefault="00C2523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23A" w:rsidRPr="00D775E6" w:rsidRDefault="00C2523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ED" w:rsidRPr="00D775E6" w:rsidTr="00D70856">
        <w:trPr>
          <w:trHeight w:val="528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C2523A" w:rsidP="00A622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8288549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A622ED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ED59D4" w:rsidP="00A622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DOKUMENTACIJA</w:t>
            </w:r>
            <w:r w:rsidR="00A622ED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Količina: 1 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komplet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bookmarkEnd w:id="1"/>
      <w:tr w:rsidR="00A622ED" w:rsidRPr="00D775E6" w:rsidTr="00D70856">
        <w:trPr>
          <w:trHeight w:val="31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ED59D4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Dostava specifikacij</w:t>
            </w:r>
            <w:r w:rsidR="005C51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toplinske izolacije, izolacijskih panela komore, vrata komore, rashladnog sistema</w:t>
            </w:r>
            <w:r w:rsidR="00D775E6">
              <w:rPr>
                <w:rFonts w:asciiTheme="minorHAnsi" w:hAnsiTheme="minorHAnsi" w:cstheme="minorHAnsi"/>
                <w:sz w:val="20"/>
                <w:szCs w:val="20"/>
              </w:rPr>
              <w:t xml:space="preserve"> na hrvatskom ili engleskom jeziku.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A622ED" w:rsidRPr="00D775E6" w:rsidTr="00D775E6">
        <w:trPr>
          <w:trHeight w:val="264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C2523A" w:rsidP="00A622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A622ED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JAM</w:t>
            </w:r>
            <w:r w:rsid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TVENI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622ED" w:rsidRPr="00D775E6" w:rsidTr="00D775E6">
        <w:trPr>
          <w:trHeight w:val="53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Jamstveni rok u minimalnom trajanju od 12 mjeseci</w:t>
            </w:r>
            <w:r w:rsidR="00ED59D4"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D" w:rsidRPr="00D775E6" w:rsidRDefault="00A622ED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ED59D4" w:rsidRPr="00D775E6" w:rsidTr="00D775E6">
        <w:trPr>
          <w:trHeight w:val="528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59D4" w:rsidRPr="00D775E6" w:rsidRDefault="00C2523A" w:rsidP="00B60C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ED59D4"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59D4" w:rsidRPr="00D775E6" w:rsidRDefault="00ED59D4" w:rsidP="00B60C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IZVRŠENJA 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59D4" w:rsidRPr="00D775E6" w:rsidRDefault="00ED59D4" w:rsidP="00B60CE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59D4" w:rsidRPr="00D775E6" w:rsidRDefault="00ED59D4" w:rsidP="00B60CE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9D4" w:rsidRPr="00D775E6" w:rsidRDefault="00ED59D4" w:rsidP="00B60CE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9D4" w:rsidRPr="00D775E6" w:rsidRDefault="00ED59D4" w:rsidP="00B60CE0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ED59D4" w:rsidRPr="00D775E6" w:rsidTr="00D70856">
        <w:trPr>
          <w:trHeight w:val="624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Pr="00D775E6" w:rsidRDefault="00ED59D4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Pr="00D775E6" w:rsidRDefault="00ED59D4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Rok izvršenja cjelokupnog predmeta nabave maksimalno </w:t>
            </w:r>
            <w:r w:rsidRPr="002E0D0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E0D0D" w:rsidRPr="002E0D0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E0D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D0D" w:rsidRPr="002E0D0D">
              <w:rPr>
                <w:rFonts w:asciiTheme="minorHAnsi" w:hAnsiTheme="minorHAnsi" w:cstheme="minorHAnsi"/>
                <w:sz w:val="20"/>
                <w:szCs w:val="20"/>
              </w:rPr>
              <w:t>kalendarskih</w:t>
            </w:r>
            <w:r w:rsidR="002E0D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dana od potpisa Ugovora.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4" w:rsidRPr="00D775E6" w:rsidRDefault="00ED59D4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Pr="00D775E6" w:rsidRDefault="00ED59D4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D4" w:rsidRPr="00D775E6" w:rsidRDefault="00ED59D4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D4" w:rsidRPr="00D775E6" w:rsidRDefault="00ED59D4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AB51D3" w:rsidRPr="00D775E6" w:rsidRDefault="00AB51D3">
      <w:pPr>
        <w:rPr>
          <w:rFonts w:asciiTheme="minorHAnsi" w:hAnsiTheme="minorHAnsi" w:cstheme="minorHAnsi"/>
          <w:b/>
          <w:sz w:val="20"/>
          <w:szCs w:val="20"/>
        </w:rPr>
      </w:pPr>
    </w:p>
    <w:p w:rsidR="002D2EA2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>U___________________, dana _________________201</w:t>
      </w:r>
      <w:r w:rsidR="00D775E6">
        <w:rPr>
          <w:rFonts w:asciiTheme="minorHAnsi" w:hAnsiTheme="minorHAnsi" w:cstheme="minorHAnsi"/>
          <w:sz w:val="20"/>
          <w:szCs w:val="20"/>
        </w:rPr>
        <w:t>9</w:t>
      </w:r>
      <w:r w:rsidRPr="00D775E6">
        <w:rPr>
          <w:rFonts w:asciiTheme="minorHAnsi" w:hAnsiTheme="minorHAnsi" w:cstheme="minorHAnsi"/>
          <w:sz w:val="20"/>
          <w:szCs w:val="20"/>
        </w:rPr>
        <w:t xml:space="preserve">.                                                      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</w:t>
      </w:r>
      <w:r w:rsidRPr="00D775E6">
        <w:rPr>
          <w:rFonts w:asciiTheme="minorHAnsi" w:hAnsiTheme="minorHAnsi" w:cstheme="minorHAnsi"/>
          <w:sz w:val="20"/>
          <w:szCs w:val="20"/>
        </w:rPr>
        <w:t xml:space="preserve">Za </w:t>
      </w:r>
      <w:proofErr w:type="spellStart"/>
      <w:r w:rsidRPr="00D775E6">
        <w:rPr>
          <w:rFonts w:asciiTheme="minorHAnsi" w:hAnsiTheme="minorHAnsi" w:cstheme="minorHAnsi"/>
          <w:sz w:val="20"/>
          <w:szCs w:val="20"/>
        </w:rPr>
        <w:t>Ponuditelja</w:t>
      </w:r>
      <w:proofErr w:type="spellEnd"/>
    </w:p>
    <w:p w:rsidR="00D46E2F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D2EA2" w:rsidRPr="00D775E6">
        <w:rPr>
          <w:rFonts w:asciiTheme="minorHAnsi" w:hAnsiTheme="minorHAnsi" w:cstheme="minorHAnsi"/>
          <w:sz w:val="20"/>
          <w:szCs w:val="20"/>
        </w:rPr>
        <w:t>mjest</w:t>
      </w:r>
      <w:r w:rsidR="005C3054" w:rsidRPr="00D775E6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2D2EA2" w:rsidRPr="00D775E6">
        <w:rPr>
          <w:rFonts w:asciiTheme="minorHAnsi" w:hAnsiTheme="minorHAnsi" w:cstheme="minorHAnsi"/>
          <w:sz w:val="20"/>
          <w:szCs w:val="20"/>
        </w:rPr>
        <w:t>)</w:t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</w:t>
      </w:r>
      <w:proofErr w:type="gramStart"/>
      <w:r w:rsidR="00D775E6">
        <w:rPr>
          <w:rFonts w:asciiTheme="minorHAnsi" w:hAnsiTheme="minorHAnsi" w:cstheme="minorHAnsi"/>
          <w:sz w:val="20"/>
          <w:szCs w:val="20"/>
        </w:rPr>
        <w:t xml:space="preserve">   </w:t>
      </w:r>
      <w:r w:rsidR="002D2EA2" w:rsidRPr="00D775E6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2D2EA2" w:rsidRPr="00D775E6">
        <w:rPr>
          <w:rFonts w:asciiTheme="minorHAnsi" w:hAnsiTheme="minorHAnsi" w:cstheme="minorHAnsi"/>
          <w:sz w:val="20"/>
          <w:szCs w:val="20"/>
        </w:rPr>
        <w:t>datum)</w:t>
      </w:r>
      <w:r w:rsidRPr="00D775E6">
        <w:rPr>
          <w:rFonts w:asciiTheme="minorHAnsi" w:hAnsiTheme="minorHAnsi" w:cstheme="minorHAnsi"/>
          <w:sz w:val="20"/>
          <w:szCs w:val="20"/>
        </w:rPr>
        <w:tab/>
      </w:r>
    </w:p>
    <w:p w:rsidR="00D46E2F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D2EA2" w:rsidRPr="00D775E6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46E2F" w:rsidRPr="00D775E6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M.P.</w:t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Pr="00D775E6">
        <w:rPr>
          <w:rFonts w:asciiTheme="minorHAnsi" w:hAnsiTheme="minorHAnsi" w:cstheme="minorHAnsi"/>
          <w:sz w:val="20"/>
          <w:szCs w:val="20"/>
        </w:rPr>
        <w:t>__________</w:t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  <w:t>________________________________</w:t>
      </w:r>
    </w:p>
    <w:p w:rsidR="00D46E2F" w:rsidRPr="00D775E6" w:rsidRDefault="00D46E2F" w:rsidP="00D46E2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AB51D3" w:rsidRPr="00100F1A" w:rsidRDefault="002D2EA2" w:rsidP="00100F1A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Ime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prezime</w:t>
      </w:r>
      <w:proofErr w:type="spellEnd"/>
      <w:r w:rsidRPr="00D775E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Pr="00D775E6">
        <w:rPr>
          <w:rFonts w:asciiTheme="minorHAnsi" w:hAnsiTheme="minorHAnsi" w:cstheme="minorHAnsi"/>
          <w:sz w:val="20"/>
          <w:szCs w:val="20"/>
        </w:rPr>
        <w:t>funkcija</w:t>
      </w:r>
      <w:proofErr w:type="spellEnd"/>
      <w:r w:rsidRPr="00D775E6">
        <w:rPr>
          <w:rFonts w:asciiTheme="minorHAnsi" w:hAnsiTheme="minorHAnsi" w:cstheme="minorHAnsi"/>
          <w:sz w:val="20"/>
          <w:szCs w:val="20"/>
        </w:rPr>
        <w:t xml:space="preserve"> </w:t>
      </w:r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i</w:t>
      </w:r>
      <w:proofErr w:type="spellEnd"/>
      <w:proofErr w:type="gram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potpis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>)</w:t>
      </w:r>
    </w:p>
    <w:p w:rsidR="00451E8F" w:rsidRPr="00451E8F" w:rsidRDefault="00AB51D3" w:rsidP="00E02879">
      <w:pPr>
        <w:rPr>
          <w:rFonts w:asciiTheme="minorHAnsi" w:hAnsiTheme="minorHAnsi" w:cstheme="minorHAnsi"/>
          <w:b/>
          <w:sz w:val="22"/>
          <w:szCs w:val="22"/>
        </w:rPr>
      </w:pPr>
      <w:r w:rsidRPr="00D775E6">
        <w:rPr>
          <w:rFonts w:asciiTheme="minorHAnsi" w:hAnsiTheme="minorHAnsi" w:cstheme="minorHAnsi"/>
          <w:b/>
          <w:sz w:val="20"/>
          <w:szCs w:val="20"/>
        </w:rPr>
        <w:br w:type="page"/>
      </w:r>
      <w:r w:rsidR="00D46E2F">
        <w:rPr>
          <w:rFonts w:asciiTheme="minorHAnsi" w:hAnsiTheme="minorHAnsi" w:cstheme="minorHAnsi"/>
          <w:b/>
          <w:sz w:val="22"/>
          <w:szCs w:val="22"/>
        </w:rPr>
        <w:lastRenderedPageBreak/>
        <w:t>Troškovnik</w:t>
      </w:r>
    </w:p>
    <w:p w:rsidR="00451E8F" w:rsidRDefault="00451E8F" w:rsidP="00451E8F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2740"/>
        <w:gridCol w:w="2379"/>
        <w:gridCol w:w="1566"/>
        <w:gridCol w:w="849"/>
        <w:gridCol w:w="3055"/>
        <w:gridCol w:w="2935"/>
      </w:tblGrid>
      <w:tr w:rsidR="002D2EA2" w:rsidTr="00EA6F2A">
        <w:trPr>
          <w:trHeight w:val="129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Rb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Opis stavke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 xml:space="preserve">Model iz kataloga/ ponude (navesti) </w:t>
            </w:r>
            <w:r w:rsidRPr="002D2EA2">
              <w:rPr>
                <w:rFonts w:ascii="Calibri" w:hAnsi="Calibri" w:cs="Arial"/>
                <w:sz w:val="20"/>
                <w:szCs w:val="20"/>
              </w:rPr>
              <w:br/>
              <w:t>ili internet link za tehnički opis opreme (gdje je primjenjivo)*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Jedinica mjere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Količina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Jedinična cijena (HRK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Ukupna cijena (HRK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2D2EA2" w:rsidTr="00EA6F2A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5=3X4</w:t>
            </w:r>
          </w:p>
        </w:tc>
      </w:tr>
      <w:tr w:rsidR="002D2EA2" w:rsidTr="002D2EA2">
        <w:trPr>
          <w:trHeight w:val="9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3B" w:rsidRDefault="00ED59D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Ugradnja poda</w:t>
            </w:r>
            <w:r w:rsidR="00957F3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za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komor</w:t>
            </w:r>
            <w:r w:rsidR="00957F32">
              <w:rPr>
                <w:rFonts w:ascii="Calibri" w:hAnsi="Calibri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3B" w:rsidRDefault="0094343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usluga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D59D4" w:rsidTr="002D2EA2">
        <w:trPr>
          <w:trHeight w:val="9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D4" w:rsidRDefault="00ED59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D4" w:rsidRDefault="00ED59D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Rashladna komora u minus režimu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D4" w:rsidRDefault="00ED59D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komplet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43B" w:rsidTr="002D2EA2">
        <w:trPr>
          <w:trHeight w:val="41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BEZ PDV-a: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:rsidTr="002D2EA2">
        <w:trPr>
          <w:trHeight w:val="33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IZNOS PDV-a: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:rsidTr="002D2EA2">
        <w:trPr>
          <w:trHeight w:val="35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S PDV-om: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4776A" w:rsidRDefault="0004776A" w:rsidP="00C57837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04776A" w:rsidRDefault="0004776A" w:rsidP="00C57837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>U___________________, dana _________________201</w:t>
      </w:r>
      <w:r w:rsidR="00ED59D4">
        <w:rPr>
          <w:rFonts w:asciiTheme="minorHAnsi" w:hAnsiTheme="minorHAnsi" w:cstheme="minorHAnsi"/>
          <w:sz w:val="22"/>
          <w:szCs w:val="22"/>
        </w:rPr>
        <w:t>9</w:t>
      </w:r>
      <w:r w:rsidRPr="00E0287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Za </w:t>
      </w:r>
      <w:proofErr w:type="spellStart"/>
      <w:r>
        <w:rPr>
          <w:rFonts w:asciiTheme="minorHAnsi" w:hAnsiTheme="minorHAnsi" w:cstheme="minorHAnsi"/>
          <w:sz w:val="22"/>
          <w:szCs w:val="22"/>
        </w:rPr>
        <w:t>Ponuditelja</w:t>
      </w:r>
      <w:proofErr w:type="spellEnd"/>
    </w:p>
    <w:p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mjesto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="00D775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proofErr w:type="gramEnd"/>
      <w:r>
        <w:rPr>
          <w:rFonts w:asciiTheme="minorHAnsi" w:hAnsiTheme="minorHAnsi" w:cstheme="minorHAnsi"/>
          <w:sz w:val="22"/>
          <w:szCs w:val="22"/>
        </w:rPr>
        <w:t>datum)</w:t>
      </w:r>
      <w:r w:rsidRPr="00E02879">
        <w:rPr>
          <w:rFonts w:asciiTheme="minorHAnsi" w:hAnsiTheme="minorHAnsi" w:cstheme="minorHAnsi"/>
          <w:sz w:val="22"/>
          <w:szCs w:val="22"/>
        </w:rPr>
        <w:tab/>
      </w:r>
    </w:p>
    <w:p w:rsidR="002D2EA2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M.P.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:rsidR="002D2EA2" w:rsidRPr="00E02879" w:rsidRDefault="002D2EA2" w:rsidP="002D2EA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451E8F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>)</w:t>
      </w:r>
    </w:p>
    <w:p w:rsidR="002D2EA2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D2EA2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* Proizvodi koji su navedeni u troškovniku smatraju se ponuđenima ako ponuditelj ne navede druge proizvode u za to predviđenom mjestu u troškovniku. </w:t>
      </w:r>
    </w:p>
    <w:p w:rsidR="002D2EA2" w:rsidRP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 w:rsidRPr="002D2EA2">
        <w:rPr>
          <w:rFonts w:ascii="Calibri" w:hAnsi="Calibri" w:cs="Arial"/>
          <w:sz w:val="20"/>
          <w:szCs w:val="20"/>
        </w:rPr>
        <w:t>** Ispunjava ponuditelji iz Hrvatske.</w:t>
      </w:r>
    </w:p>
    <w:p w:rsidR="002D2EA2" w:rsidRPr="002D2EA2" w:rsidRDefault="002D2EA2" w:rsidP="002D2EA2">
      <w:pPr>
        <w:pStyle w:val="tekst"/>
        <w:tabs>
          <w:tab w:val="left" w:pos="6690"/>
        </w:tabs>
        <w:spacing w:before="0" w:beforeAutospacing="0" w:after="0" w:afterAutospacing="0"/>
        <w:rPr>
          <w:rFonts w:ascii="Calibri" w:hAnsi="Calibri" w:cs="Arial"/>
          <w:sz w:val="20"/>
          <w:szCs w:val="20"/>
          <w:lang w:val="hr-HR"/>
        </w:rPr>
      </w:pPr>
      <w:r w:rsidRPr="002D2EA2">
        <w:rPr>
          <w:rFonts w:ascii="Calibri" w:hAnsi="Calibri" w:cs="Arial"/>
          <w:sz w:val="20"/>
          <w:szCs w:val="20"/>
          <w:lang w:val="hr-HR"/>
        </w:rPr>
        <w:t>*** Ispunjava ponuditelj iz inozemstva.</w:t>
      </w:r>
    </w:p>
    <w:sectPr w:rsidR="002D2EA2" w:rsidRPr="002D2EA2" w:rsidSect="00E12316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9B" w:rsidRDefault="00D94E9B" w:rsidP="00BF4D2E">
      <w:r>
        <w:separator/>
      </w:r>
    </w:p>
  </w:endnote>
  <w:endnote w:type="continuationSeparator" w:id="0">
    <w:p w:rsidR="00D94E9B" w:rsidRDefault="00D94E9B" w:rsidP="00B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D64" w:rsidRPr="005B0B77" w:rsidRDefault="00B56D64" w:rsidP="005B0B77">
    <w:pPr>
      <w:pStyle w:val="Podnoje"/>
      <w:pBdr>
        <w:top w:val="thinThickSmallGap" w:sz="24" w:space="1" w:color="622423" w:themeColor="accent2" w:themeShade="7F"/>
      </w:pBdr>
      <w:ind w:left="-426" w:right="-141"/>
      <w:rPr>
        <w:rFonts w:asciiTheme="minorHAnsi" w:eastAsiaTheme="majorEastAsia" w:hAnsiTheme="minorHAnsi" w:cstheme="minorHAnsi"/>
        <w:sz w:val="18"/>
        <w:szCs w:val="18"/>
      </w:rPr>
    </w:pPr>
    <w:r w:rsidRPr="005B0B77">
      <w:rPr>
        <w:rFonts w:asciiTheme="minorHAnsi" w:eastAsiaTheme="majorEastAsia" w:hAnsiTheme="minorHAnsi" w:cstheme="minorHAnsi"/>
        <w:sz w:val="18"/>
        <w:szCs w:val="18"/>
      </w:rPr>
      <w:t>Prilog II - Specifikacija i troškovnik</w:t>
    </w:r>
    <w:r w:rsidRPr="005B0B77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5B0B77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DC0934" w:rsidRPr="00DC0934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5B0B77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B56D64" w:rsidRDefault="00B56D64" w:rsidP="005B0B77">
    <w:pPr>
      <w:pStyle w:val="Podnoje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9B" w:rsidRDefault="00D94E9B" w:rsidP="00BF4D2E">
      <w:r>
        <w:separator/>
      </w:r>
    </w:p>
  </w:footnote>
  <w:footnote w:type="continuationSeparator" w:id="0">
    <w:p w:rsidR="00D94E9B" w:rsidRDefault="00D94E9B" w:rsidP="00B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3E46E2"/>
    <w:multiLevelType w:val="hybridMultilevel"/>
    <w:tmpl w:val="3E281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C1868"/>
    <w:multiLevelType w:val="hybridMultilevel"/>
    <w:tmpl w:val="6BE83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5E1"/>
    <w:multiLevelType w:val="hybridMultilevel"/>
    <w:tmpl w:val="546ADC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183E49"/>
    <w:multiLevelType w:val="hybridMultilevel"/>
    <w:tmpl w:val="42E6DAD0"/>
    <w:lvl w:ilvl="0" w:tplc="2550EB3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4"/>
    <w:rsid w:val="0004776A"/>
    <w:rsid w:val="0008263B"/>
    <w:rsid w:val="00086326"/>
    <w:rsid w:val="000A10B6"/>
    <w:rsid w:val="000A3AE2"/>
    <w:rsid w:val="000A6E6D"/>
    <w:rsid w:val="000A6FDD"/>
    <w:rsid w:val="00100350"/>
    <w:rsid w:val="00100F1A"/>
    <w:rsid w:val="00132FEC"/>
    <w:rsid w:val="00174546"/>
    <w:rsid w:val="00192DCD"/>
    <w:rsid w:val="00196EB1"/>
    <w:rsid w:val="001B48C0"/>
    <w:rsid w:val="001D0C92"/>
    <w:rsid w:val="00214C5A"/>
    <w:rsid w:val="002325E4"/>
    <w:rsid w:val="00251FC4"/>
    <w:rsid w:val="002717A3"/>
    <w:rsid w:val="002A3E01"/>
    <w:rsid w:val="002B2383"/>
    <w:rsid w:val="002B617E"/>
    <w:rsid w:val="002D18D3"/>
    <w:rsid w:val="002D2EA2"/>
    <w:rsid w:val="002E0D0D"/>
    <w:rsid w:val="002F1121"/>
    <w:rsid w:val="00300336"/>
    <w:rsid w:val="00315F01"/>
    <w:rsid w:val="00333072"/>
    <w:rsid w:val="003939B4"/>
    <w:rsid w:val="00410343"/>
    <w:rsid w:val="004305AC"/>
    <w:rsid w:val="00451E8F"/>
    <w:rsid w:val="00453666"/>
    <w:rsid w:val="004537D6"/>
    <w:rsid w:val="004C15DE"/>
    <w:rsid w:val="004C55A7"/>
    <w:rsid w:val="00520E55"/>
    <w:rsid w:val="00585781"/>
    <w:rsid w:val="0059294D"/>
    <w:rsid w:val="00595C33"/>
    <w:rsid w:val="005A24EC"/>
    <w:rsid w:val="005B0B77"/>
    <w:rsid w:val="005C3054"/>
    <w:rsid w:val="005C515E"/>
    <w:rsid w:val="005E741E"/>
    <w:rsid w:val="005F14CC"/>
    <w:rsid w:val="0067527E"/>
    <w:rsid w:val="006D1776"/>
    <w:rsid w:val="00747A5C"/>
    <w:rsid w:val="00770E3B"/>
    <w:rsid w:val="007E2EEB"/>
    <w:rsid w:val="008077BD"/>
    <w:rsid w:val="00814942"/>
    <w:rsid w:val="00893402"/>
    <w:rsid w:val="008A7242"/>
    <w:rsid w:val="00900CDC"/>
    <w:rsid w:val="0090655D"/>
    <w:rsid w:val="00924E0B"/>
    <w:rsid w:val="0094343B"/>
    <w:rsid w:val="00950AEE"/>
    <w:rsid w:val="00956707"/>
    <w:rsid w:val="00957F32"/>
    <w:rsid w:val="009A7B7D"/>
    <w:rsid w:val="009F0B8B"/>
    <w:rsid w:val="00A20974"/>
    <w:rsid w:val="00A413FB"/>
    <w:rsid w:val="00A622ED"/>
    <w:rsid w:val="00A73185"/>
    <w:rsid w:val="00A9774F"/>
    <w:rsid w:val="00AA08DE"/>
    <w:rsid w:val="00AA45EF"/>
    <w:rsid w:val="00AB51D3"/>
    <w:rsid w:val="00AB745E"/>
    <w:rsid w:val="00AC3787"/>
    <w:rsid w:val="00B05CB1"/>
    <w:rsid w:val="00B56D64"/>
    <w:rsid w:val="00B73AC9"/>
    <w:rsid w:val="00B844FD"/>
    <w:rsid w:val="00B85B82"/>
    <w:rsid w:val="00B91687"/>
    <w:rsid w:val="00BA5D70"/>
    <w:rsid w:val="00BD64FE"/>
    <w:rsid w:val="00BF4D2E"/>
    <w:rsid w:val="00C2523A"/>
    <w:rsid w:val="00C57837"/>
    <w:rsid w:val="00C602A2"/>
    <w:rsid w:val="00C6246C"/>
    <w:rsid w:val="00C702BE"/>
    <w:rsid w:val="00C71A01"/>
    <w:rsid w:val="00C74978"/>
    <w:rsid w:val="00D00F6D"/>
    <w:rsid w:val="00D46E2F"/>
    <w:rsid w:val="00D569DE"/>
    <w:rsid w:val="00D63B01"/>
    <w:rsid w:val="00D70856"/>
    <w:rsid w:val="00D775E6"/>
    <w:rsid w:val="00D94E9B"/>
    <w:rsid w:val="00DA1357"/>
    <w:rsid w:val="00DA54A0"/>
    <w:rsid w:val="00DC0934"/>
    <w:rsid w:val="00DD2E13"/>
    <w:rsid w:val="00DD4676"/>
    <w:rsid w:val="00DE6844"/>
    <w:rsid w:val="00E02879"/>
    <w:rsid w:val="00E12316"/>
    <w:rsid w:val="00E45E9E"/>
    <w:rsid w:val="00E90948"/>
    <w:rsid w:val="00EA6F2A"/>
    <w:rsid w:val="00EB492C"/>
    <w:rsid w:val="00EB6420"/>
    <w:rsid w:val="00EC00DE"/>
    <w:rsid w:val="00ED59D4"/>
    <w:rsid w:val="00EF03E5"/>
    <w:rsid w:val="00F175F7"/>
    <w:rsid w:val="00F33326"/>
    <w:rsid w:val="00F43A8E"/>
    <w:rsid w:val="00F54120"/>
    <w:rsid w:val="00F90428"/>
    <w:rsid w:val="00FB3477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5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3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  <w:style w:type="paragraph" w:customStyle="1" w:styleId="tekst">
    <w:name w:val="tekst"/>
    <w:basedOn w:val="Normal"/>
    <w:rsid w:val="00BF4D2E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2325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9002-7F25-40D0-B7DA-952A696F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2019-05-09T11:58:00Z</dcterms:created>
  <dcterms:modified xsi:type="dcterms:W3CDTF">2019-05-10T09:05:00Z</dcterms:modified>
</cp:coreProperties>
</file>