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Look w:val="0000" w:firstRow="0" w:lastRow="0" w:firstColumn="0" w:lastColumn="0" w:noHBand="0" w:noVBand="0"/>
      </w:tblPr>
      <w:tblGrid>
        <w:gridCol w:w="1911"/>
        <w:gridCol w:w="2881"/>
        <w:gridCol w:w="531"/>
        <w:gridCol w:w="4792"/>
      </w:tblGrid>
      <w:tr w:rsidR="00A20974" w:rsidRPr="005A5E48" w14:paraId="6A8F2585" w14:textId="77777777" w:rsidTr="00BF4D2E">
        <w:trPr>
          <w:trHeight w:val="447"/>
          <w:jc w:val="center"/>
        </w:trPr>
        <w:tc>
          <w:tcPr>
            <w:tcW w:w="5323" w:type="dxa"/>
            <w:gridSpan w:val="3"/>
          </w:tcPr>
          <w:p w14:paraId="1346F0E0" w14:textId="77777777" w:rsidR="00A20974" w:rsidRPr="005A5E48" w:rsidRDefault="00BF4D2E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SPECIFIKACIJA I TROŠKOVNIK</w:t>
            </w:r>
          </w:p>
        </w:tc>
        <w:tc>
          <w:tcPr>
            <w:tcW w:w="4792" w:type="dxa"/>
          </w:tcPr>
          <w:p w14:paraId="23937228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="00BF4D2E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BF4D2E" w:rsidRPr="005A5E48" w14:paraId="2E79D232" w14:textId="77777777" w:rsidTr="00BF4D2E">
        <w:trPr>
          <w:gridAfter w:val="2"/>
          <w:wAfter w:w="5323" w:type="dxa"/>
          <w:trHeight w:val="432"/>
          <w:jc w:val="center"/>
        </w:trPr>
        <w:tc>
          <w:tcPr>
            <w:tcW w:w="4792" w:type="dxa"/>
            <w:gridSpan w:val="2"/>
          </w:tcPr>
          <w:p w14:paraId="109F59FA" w14:textId="77777777" w:rsidR="00453666" w:rsidRDefault="00453666" w:rsidP="00A56E91">
            <w:pPr>
              <w:spacing w:line="300" w:lineRule="atLeast"/>
              <w:rPr>
                <w:rFonts w:ascii="Calibri" w:hAnsi="Calibri"/>
              </w:rPr>
            </w:pPr>
          </w:p>
          <w:p w14:paraId="4C4B8C8F" w14:textId="77777777" w:rsidR="0067527E" w:rsidRDefault="0067527E" w:rsidP="00A56E91">
            <w:pPr>
              <w:spacing w:line="300" w:lineRule="atLeast"/>
              <w:rPr>
                <w:rFonts w:ascii="Calibri" w:hAnsi="Calibri"/>
              </w:rPr>
            </w:pPr>
          </w:p>
          <w:p w14:paraId="095C2165" w14:textId="77777777" w:rsidR="0004776A" w:rsidRPr="005A5E48" w:rsidRDefault="0004776A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2751202" w14:textId="77777777" w:rsidTr="00BF4D2E">
        <w:trPr>
          <w:trHeight w:val="450"/>
          <w:jc w:val="center"/>
        </w:trPr>
        <w:tc>
          <w:tcPr>
            <w:tcW w:w="1911" w:type="dxa"/>
          </w:tcPr>
          <w:p w14:paraId="12818BFA" w14:textId="77777777" w:rsidR="00A20974" w:rsidRPr="005A5E48" w:rsidRDefault="00A20974" w:rsidP="00BA5D70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8204" w:type="dxa"/>
            <w:gridSpan w:val="3"/>
            <w:vAlign w:val="center"/>
          </w:tcPr>
          <w:p w14:paraId="0EE3B80F" w14:textId="2014288A" w:rsidR="00C702BE" w:rsidRPr="00E86EB0" w:rsidRDefault="005E741E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Nabava </w:t>
            </w:r>
            <w:r w:rsidR="00ED4BEC">
              <w:rPr>
                <w:rFonts w:asciiTheme="minorHAnsi" w:hAnsiTheme="minorHAnsi" w:cstheme="minorHAnsi"/>
                <w:b/>
                <w:sz w:val="22"/>
                <w:szCs w:val="22"/>
              </w:rPr>
              <w:t>klimatizacijskog sustava</w:t>
            </w:r>
          </w:p>
          <w:p w14:paraId="5118E0CE" w14:textId="096815E2" w:rsidR="00F43A8E" w:rsidRPr="00E02879" w:rsidRDefault="00C702BE" w:rsidP="00C702B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ED4BE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7</w:t>
            </w:r>
            <w:r w:rsidR="00DE684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-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  <w:r w:rsidR="00ED4BEC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20</w:t>
            </w:r>
          </w:p>
        </w:tc>
      </w:tr>
    </w:tbl>
    <w:p w14:paraId="2040A208" w14:textId="77777777" w:rsidR="00453666" w:rsidRDefault="00453666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94D56F" w14:textId="77777777" w:rsidR="0004776A" w:rsidRDefault="0004776A" w:rsidP="00BF4D2E">
      <w:pPr>
        <w:ind w:left="-426"/>
        <w:rPr>
          <w:rFonts w:ascii="Calibri" w:hAnsi="Calibri"/>
          <w:b/>
          <w:sz w:val="22"/>
          <w:szCs w:val="22"/>
        </w:rPr>
      </w:pPr>
    </w:p>
    <w:p w14:paraId="6ACCFCEE" w14:textId="77777777" w:rsidR="00FB3477" w:rsidRDefault="00C702BE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Upute za popunjavanje</w:t>
      </w:r>
    </w:p>
    <w:p w14:paraId="55102F18" w14:textId="77777777" w:rsidR="00451E8F" w:rsidRDefault="00451E8F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68EB96A4" w14:textId="77777777" w:rsidR="0004776A" w:rsidRDefault="0004776A" w:rsidP="0067527E">
      <w:pPr>
        <w:ind w:left="-426"/>
        <w:jc w:val="both"/>
        <w:rPr>
          <w:rFonts w:ascii="Calibri" w:hAnsi="Calibri"/>
          <w:b/>
          <w:sz w:val="22"/>
          <w:szCs w:val="22"/>
        </w:rPr>
      </w:pPr>
    </w:p>
    <w:p w14:paraId="30FEF32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Zahtjevi definirani Tehničkim specifikacijama predstavljaj</w:t>
      </w:r>
      <w:r w:rsidR="007E2EEB">
        <w:rPr>
          <w:rFonts w:asciiTheme="minorHAnsi" w:hAnsiTheme="minorHAnsi" w:cstheme="minorHAnsi"/>
          <w:sz w:val="22"/>
          <w:szCs w:val="22"/>
        </w:rPr>
        <w:t>u minimalne tehničke zahtjeve</w:t>
      </w:r>
      <w:r w:rsidRPr="00520E55">
        <w:rPr>
          <w:rFonts w:asciiTheme="minorHAnsi" w:hAnsiTheme="minorHAnsi" w:cstheme="minorHAnsi"/>
          <w:sz w:val="22"/>
          <w:szCs w:val="22"/>
        </w:rPr>
        <w:t xml:space="preserve"> koje ponuđena roba/usluge moraju zadovoljavati te se iste ne smiju mijenjati od strane ponuditelja. </w:t>
      </w:r>
    </w:p>
    <w:p w14:paraId="3FC24C39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1BF2FDA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Ponuditelj obavezno popunjava stupac «Ponuđene specifikacije » definirajući detaljno tehničke specifikacije ponuđene robe/usluga (napomena: ponuditelj popunjava tehničke specifikacije upisujući točne specifikacije ponuđene robe, izbjegavajući pri tome popunjavanje stupca samo riječima kao što su npr. „zadovoljava“ , „DA“ ili „odgovara traženom“). Stupac « Napomene ponuditelja » ponuditelj može popuniti ukoliko smatra potrebnim. Stupac « Ocjena naručitelja » ponuditelj ne popunjava s obzirom na to da je stupac predviđen za ocjene naručitelja. </w:t>
      </w:r>
    </w:p>
    <w:p w14:paraId="53F8B193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06C13510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Za sve opisane elemente u kojima se spominje točan naziv proizvoda/usluge moguće je ponuditi jednakovrijedan proizvod/uslugu. Ukoliko je ponuđen jednakovrijedan proizvod u ponudi je obavezno dostaviti dokaze jednakovrijednosti.</w:t>
      </w:r>
    </w:p>
    <w:p w14:paraId="3D1D666D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2BEF459B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Ponuditelj je obvezan zadovoljiti sve tražene tehničke zahtjeve/specifikacije određene u ovom dokumentu i u dokumentaciji za nadmetanje.</w:t>
      </w:r>
    </w:p>
    <w:p w14:paraId="154E1544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Eventualna prateća dokumentacija koja se dostavi kao nadopuna ovoj ponudi mora jasno ukazivati na modele odnosno opcije koje se nude, kako bi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jasno mogli razaznati konfiguraciju / ponudu. </w:t>
      </w:r>
    </w:p>
    <w:p w14:paraId="6F928FE4" w14:textId="77777777" w:rsidR="00520E55" w:rsidRP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4A714E3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>Ponude koje ne identificiraju precizno tražene specifikacije mogu biti odbijene od strane evaluacijskog odbora.</w:t>
      </w:r>
    </w:p>
    <w:p w14:paraId="78D93A6D" w14:textId="77777777" w:rsidR="0094343B" w:rsidRPr="00520E55" w:rsidRDefault="0094343B" w:rsidP="00520E55">
      <w:pPr>
        <w:rPr>
          <w:rFonts w:asciiTheme="minorHAnsi" w:hAnsiTheme="minorHAnsi" w:cstheme="minorHAnsi"/>
          <w:sz w:val="22"/>
          <w:szCs w:val="22"/>
        </w:rPr>
      </w:pPr>
    </w:p>
    <w:p w14:paraId="40A3725D" w14:textId="77777777" w:rsidR="00C702BE" w:rsidRDefault="00520E55" w:rsidP="00520E55">
      <w:pPr>
        <w:rPr>
          <w:rFonts w:asciiTheme="minorHAnsi" w:hAnsiTheme="minorHAnsi" w:cstheme="minorHAnsi"/>
          <w:sz w:val="22"/>
          <w:szCs w:val="22"/>
        </w:rPr>
      </w:pPr>
      <w:r w:rsidRPr="00520E55">
        <w:rPr>
          <w:rFonts w:asciiTheme="minorHAnsi" w:hAnsiTheme="minorHAnsi" w:cstheme="minorHAnsi"/>
          <w:sz w:val="22"/>
          <w:szCs w:val="22"/>
        </w:rPr>
        <w:t xml:space="preserve">Ponuda mora biti dovoljno jasna da omogući </w:t>
      </w:r>
      <w:proofErr w:type="spellStart"/>
      <w:r w:rsidRPr="00520E55">
        <w:rPr>
          <w:rFonts w:asciiTheme="minorHAnsi" w:hAnsiTheme="minorHAnsi" w:cstheme="minorHAnsi"/>
          <w:sz w:val="22"/>
          <w:szCs w:val="22"/>
        </w:rPr>
        <w:t>evaluatorima</w:t>
      </w:r>
      <w:proofErr w:type="spellEnd"/>
      <w:r w:rsidRPr="00520E55">
        <w:rPr>
          <w:rFonts w:asciiTheme="minorHAnsi" w:hAnsiTheme="minorHAnsi" w:cstheme="minorHAnsi"/>
          <w:sz w:val="22"/>
          <w:szCs w:val="22"/>
        </w:rPr>
        <w:t xml:space="preserve"> jednostavnu usporedbu između traženih i ponuđenih specifikacija.</w:t>
      </w:r>
    </w:p>
    <w:p w14:paraId="596742E9" w14:textId="77777777" w:rsidR="00520E55" w:rsidRDefault="00520E55" w:rsidP="00520E55">
      <w:pPr>
        <w:rPr>
          <w:rFonts w:asciiTheme="minorHAnsi" w:hAnsiTheme="minorHAnsi" w:cstheme="minorHAnsi"/>
          <w:sz w:val="22"/>
          <w:szCs w:val="22"/>
        </w:rPr>
      </w:pPr>
    </w:p>
    <w:p w14:paraId="697EB86A" w14:textId="77777777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  <w:sectPr w:rsidR="00AB51D3" w:rsidSect="00520E55">
          <w:footerReference w:type="default" r:id="rId8"/>
          <w:pgSz w:w="11906" w:h="16838"/>
          <w:pgMar w:top="1417" w:right="1274" w:bottom="1417" w:left="1417" w:header="708" w:footer="708" w:gutter="0"/>
          <w:cols w:space="708"/>
          <w:docGrid w:linePitch="360"/>
        </w:sectPr>
      </w:pPr>
    </w:p>
    <w:p w14:paraId="3D759732" w14:textId="77777777" w:rsidR="00AB51D3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lastRenderedPageBreak/>
        <w:t>Tehničke specifikacije</w:t>
      </w:r>
    </w:p>
    <w:p w14:paraId="63362716" w14:textId="77777777" w:rsidR="00E12316" w:rsidRDefault="00E12316" w:rsidP="00E02879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4950" w:type="pct"/>
        <w:tblLook w:val="04A0" w:firstRow="1" w:lastRow="0" w:firstColumn="1" w:lastColumn="0" w:noHBand="0" w:noVBand="1"/>
      </w:tblPr>
      <w:tblGrid>
        <w:gridCol w:w="989"/>
        <w:gridCol w:w="6093"/>
        <w:gridCol w:w="2411"/>
        <w:gridCol w:w="2125"/>
        <w:gridCol w:w="2236"/>
      </w:tblGrid>
      <w:tr w:rsidR="003921D7" w:rsidRPr="00D775E6" w14:paraId="3F307AC9" w14:textId="77777777" w:rsidTr="001D7370">
        <w:trPr>
          <w:trHeight w:val="796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F867399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 Redni broj</w:t>
            </w:r>
          </w:p>
        </w:tc>
        <w:tc>
          <w:tcPr>
            <w:tcW w:w="2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540D910B" w14:textId="77777777" w:rsidR="003921D7" w:rsidRPr="00D775E6" w:rsidRDefault="003921D7" w:rsidP="002F112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 Zahtijevane tehničke specifikacije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27823262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 Ponuđene tehničke specifikacije</w:t>
            </w: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48D395D8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 Bilješke, primjedbe, upute na popratnu dokumentaciju</w:t>
            </w:r>
          </w:p>
        </w:tc>
        <w:tc>
          <w:tcPr>
            <w:tcW w:w="807" w:type="pct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14:paraId="78285ACE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5. Bilješke odbora za ocjenu ponuda DA/NE</w:t>
            </w:r>
          </w:p>
        </w:tc>
      </w:tr>
      <w:tr w:rsidR="003921D7" w:rsidRPr="00D775E6" w14:paraId="05A80B61" w14:textId="77777777" w:rsidTr="001D7370">
        <w:trPr>
          <w:trHeight w:val="534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E344DD" w14:textId="3A55A238" w:rsidR="003921D7" w:rsidRPr="00D775E6" w:rsidRDefault="0020277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</w:t>
            </w:r>
            <w:r w:rsidR="00ED4BE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  <w:hideMark/>
          </w:tcPr>
          <w:p w14:paraId="46D5B5F1" w14:textId="5E910FB7" w:rsidR="003921D7" w:rsidRPr="00D775E6" w:rsidRDefault="00ED4BEC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KLIMATIZACIJSKI SUSTAV</w:t>
            </w:r>
          </w:p>
          <w:p w14:paraId="0FB1A85C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9481AD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53FA2CA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54EA29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3921D7" w:rsidRPr="00D775E6" w14:paraId="31055069" w14:textId="77777777" w:rsidTr="001D7370">
        <w:trPr>
          <w:trHeight w:val="295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C92B9B" w14:textId="39F4E320" w:rsidR="003921D7" w:rsidRDefault="003921D7" w:rsidP="0020277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19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D9D9D9"/>
            <w:vAlign w:val="center"/>
          </w:tcPr>
          <w:p w14:paraId="329AA8F5" w14:textId="0B6DBF2A" w:rsidR="003921D7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04540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Količina: </w:t>
            </w:r>
            <w:r w:rsidR="00F20461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</w:t>
            </w:r>
            <w:r w:rsidRPr="00045402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20461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sustav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72509C10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9800295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EEFCFD7" w14:textId="77777777" w:rsidR="003921D7" w:rsidRPr="00D775E6" w:rsidRDefault="003921D7">
            <w:pPr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3921D7" w:rsidRPr="00D775E6" w14:paraId="767C3B8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A95CD" w14:textId="77777777" w:rsidR="003921D7" w:rsidRPr="00825CDC" w:rsidRDefault="003921D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7A754" w14:textId="77777777" w:rsidR="00391DC1" w:rsidRPr="00825CDC" w:rsidRDefault="00391DC1" w:rsidP="003119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C0E1C15" w14:textId="780489DD" w:rsidR="00B113DE" w:rsidRPr="00825CDC" w:rsidRDefault="00C120E6" w:rsidP="0031192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C120E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Rashladni uređaj za hlađenje tehničke vode</w:t>
            </w:r>
            <w:r w:rsidR="00202771"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, 1 komad</w:t>
            </w:r>
          </w:p>
          <w:p w14:paraId="4981A227" w14:textId="7B3E0B3F" w:rsidR="003921D7" w:rsidRPr="00825CDC" w:rsidRDefault="00700649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6935A" w14:textId="77777777" w:rsidR="003921D7" w:rsidRPr="00D775E6" w:rsidRDefault="003921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FADBB" w14:textId="77777777" w:rsidR="003921D7" w:rsidRPr="00D775E6" w:rsidRDefault="003921D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87DBB" w14:textId="77777777" w:rsidR="003921D7" w:rsidRPr="00D775E6" w:rsidRDefault="003921D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91DC1" w:rsidRPr="00D775E6" w14:paraId="6947B547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02F1B4" w14:textId="26992D56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F7402" w14:textId="5B0994B4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Duljina 1600 mm, Širina 750 mm, Visina 2000 mm uz dozvoljeno odstupanje +/- 1,5%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1266F7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4DD55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ABEA49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27E9899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F37F" w14:textId="38E743FD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4E002" w14:textId="62840249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Rashladni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učinak min 35.205 Watt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2A848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C039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14465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91DC1" w:rsidRPr="00D775E6" w14:paraId="51BE608C" w14:textId="77777777" w:rsidTr="00F20461">
        <w:trPr>
          <w:trHeight w:val="57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F6654" w14:textId="6B40F8CF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D04D1" w14:textId="38A689AA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Temperatura kondenzacije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max -5 na +40 stupnjeva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ADDA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05B8F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957537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2ED4E0C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AC317" w14:textId="36A2795F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AEFDE" w14:textId="10A962CE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Vodonepropusni unutarnji spremnik od nehrđajućeg čelika, kapaciteta min 420 l (litar)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0FF6C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3C207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C760AE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B4812A3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F3B62" w14:textId="18A572AC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EE53" w14:textId="1D74A512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Spremnik </w:t>
            </w:r>
            <w:proofErr w:type="spellStart"/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termoizoliran</w:t>
            </w:r>
            <w:proofErr w:type="spellEnd"/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 s premazima koji su otporni na vlagu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CA30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335C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81270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349C366E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318D0" w14:textId="3D73EC0C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1.6.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B9C6F" w14:textId="3D7A5ECF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Podesive </w:t>
            </w:r>
            <w:proofErr w:type="spellStart"/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nogice</w:t>
            </w:r>
            <w:proofErr w:type="spellEnd"/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 od nehrđajućeg čelika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D22F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44DD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B8D65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30B4E785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3C488" w14:textId="01D2D82A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1.7.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76461" w14:textId="46A806D5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Poklopac od nehrđajućeg čelika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2C84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6E45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2124D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667D4BFA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1E3A" w14:textId="03D22FF3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1.8.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69600" w14:textId="187FB2BE" w:rsidR="00391DC1" w:rsidRPr="00825CDC" w:rsidRDefault="006E54AA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Visokoučinkoviti sustav za miješanje - pumpa zraka za miješanje vode u svrhu sprječavanje smrzavanja vode</w:t>
            </w:r>
            <w:r w:rsidR="00391DC1"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 od </w:t>
            </w:r>
            <w:r w:rsidR="00391DC1" w:rsidRPr="006E54AA">
              <w:rPr>
                <w:rFonts w:asciiTheme="minorHAnsi" w:hAnsiTheme="minorHAnsi" w:cstheme="minorHAnsi"/>
                <w:sz w:val="20"/>
                <w:szCs w:val="20"/>
              </w:rPr>
              <w:t>min 0,25 kW</w:t>
            </w:r>
            <w:r w:rsidR="00391DC1" w:rsidRPr="00825CDC">
              <w:rPr>
                <w:rFonts w:asciiTheme="minorHAnsi" w:hAnsiTheme="minorHAnsi" w:cstheme="minorHAnsi"/>
                <w:sz w:val="20"/>
                <w:szCs w:val="20"/>
              </w:rPr>
              <w:t>, 1 kom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54C74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2B86F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A604E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39046D46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F4D96" w14:textId="01B9086E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1.9.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02732" w14:textId="33A4D9C8" w:rsidR="00391DC1" w:rsidRPr="006E54AA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Pločasti isparivač od nehrđajućeg čelika AISI 304 ili jednakovrijedno izrađen od 9 komada ploča dimenzija min 1000x750 mm s usisnim razvodnikom i razdjelnikom, 1 komad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C6961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37B44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CAF0D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DA2DF0F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FE566" w14:textId="378D6D9A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1.10.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44C1" w14:textId="2B723FAE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Centrifugalna pumpa za cirkulaciju hladne vode snage </w:t>
            </w:r>
            <w:r w:rsidR="00B323A6" w:rsidRPr="006E54AA">
              <w:rPr>
                <w:rFonts w:asciiTheme="minorHAnsi" w:hAnsiTheme="minorHAnsi" w:cstheme="minorHAnsi"/>
                <w:sz w:val="20"/>
                <w:szCs w:val="20"/>
              </w:rPr>
              <w:t>min</w:t>
            </w:r>
            <w:r w:rsidR="006E54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,85 kW, 2 komada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AA3FC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1EEC2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17E31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E64AD6D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44AAB" w14:textId="27BB7541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1.11.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164A6" w14:textId="7159C2EF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Hermetički kompresor  snage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min 15 KS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F2F1D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3A49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BD8B1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4CDF6377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E3877" w14:textId="2A64C454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1.12.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92689" w14:textId="2840E7D0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Vodom hlađeni uređaj za hlađenje kompresora (temperatura vode je +30 stupnjeva iz vodotornja)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858F9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B9FE08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34DE0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44D4001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7A4F2" w14:textId="08288370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1.13.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FB427" w14:textId="39694C3B" w:rsidR="00391DC1" w:rsidRPr="00825CDC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Elektronski termostat ili upravljačko računalo s termostatom koji upravlja s funkcijama s prikazom različitih faza i signaliziranjem kvarova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F06A5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D6E9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782D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391DC1" w:rsidRPr="00D775E6" w14:paraId="2DC0863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39DB1" w14:textId="34473FA3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53909" w14:textId="3F3BA8DD" w:rsidR="00391DC1" w:rsidRPr="00825CDC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Un</w:t>
            </w:r>
            <w:r w:rsidR="00493CC4"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utarnja jedinica Fan-</w:t>
            </w:r>
            <w:proofErr w:type="spellStart"/>
            <w:r w:rsidR="00493CC4" w:rsidRPr="006E54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coil</w:t>
            </w:r>
            <w:proofErr w:type="spellEnd"/>
            <w:r w:rsidR="00B323A6" w:rsidRPr="006E54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493CC4" w:rsidRPr="006E54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ili jednakovrijedno, 1 komad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9EEC7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A2056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74721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93CC4" w:rsidRPr="00D775E6" w14:paraId="4F2DEF9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D011D" w14:textId="70590AD1" w:rsidR="00493CC4" w:rsidRPr="00825CDC" w:rsidRDefault="00493CC4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2.1.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078AD" w14:textId="7C7347A7" w:rsidR="00493CC4" w:rsidRPr="00825CDC" w:rsidRDefault="00493CC4" w:rsidP="00391DC1">
            <w:pPr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Ukupni kapacitet hlađenja 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min 12,97 kW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22EBB" w14:textId="77777777" w:rsidR="00493CC4" w:rsidRPr="00D775E6" w:rsidRDefault="00493CC4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7C162" w14:textId="77777777" w:rsidR="00493CC4" w:rsidRPr="00D775E6" w:rsidRDefault="00493CC4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29368" w14:textId="77777777" w:rsidR="00493CC4" w:rsidRPr="00D775E6" w:rsidRDefault="00493CC4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0AE03472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8F166" w14:textId="77777777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2.2.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1A999" w14:textId="62E60167" w:rsidR="00391DC1" w:rsidRPr="00825CDC" w:rsidRDefault="00493CC4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Realni kapacitet hlađenja min 9,05 kW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440BB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43FA02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B01C8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EA365D7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8A446" w14:textId="77777777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2.3.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E75F" w14:textId="5A107614" w:rsidR="00391DC1" w:rsidRPr="00825CDC" w:rsidRDefault="00493CC4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Brzina protoka vode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min 2227 l/h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30E77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EB4BD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87167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4C108DF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6E436" w14:textId="77777777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2.4.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DD63E" w14:textId="4A6DC1BD" w:rsidR="00391DC1" w:rsidRPr="00825CDC" w:rsidRDefault="00493CC4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 xml:space="preserve">Toplinski kapacitet  </w:t>
            </w:r>
            <w:r w:rsidRPr="006E54AA">
              <w:rPr>
                <w:rFonts w:asciiTheme="minorHAnsi" w:hAnsiTheme="minorHAnsi" w:cstheme="minorHAnsi"/>
                <w:sz w:val="20"/>
                <w:szCs w:val="20"/>
              </w:rPr>
              <w:t>min 14,79 kW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0CE35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39E3F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AAC4E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56F82320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E395E" w14:textId="77777777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2.5.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B836C" w14:textId="7F76F8E8" w:rsidR="00391DC1" w:rsidRPr="00825CDC" w:rsidRDefault="00493CC4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sz w:val="20"/>
                <w:szCs w:val="20"/>
              </w:rPr>
              <w:t>Upravljački termostat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8986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B19180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7CD35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6AB2FD51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2F9E8" w14:textId="77777777" w:rsidR="00391DC1" w:rsidRPr="00825CDC" w:rsidRDefault="00391DC1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9FE11" w14:textId="575F6F67" w:rsidR="00391DC1" w:rsidRPr="009D56BB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Dobava, isporuka i montaža na lokaciji Naručitelja uključivo sav montažni pribor i potrošni materijal</w:t>
            </w:r>
            <w:r w:rsidR="009D56BB"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 stanja pune funkcionalnosti te puštanje u pogon</w:t>
            </w:r>
            <w:r w:rsidR="00493CC4"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4A246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37F1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8CA3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D775E6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  <w:tr w:rsidR="009D56BB" w:rsidRPr="00D775E6" w14:paraId="02A76AA8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6069E" w14:textId="33E393C1" w:rsidR="009D56BB" w:rsidRPr="00825CDC" w:rsidRDefault="009D56BB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8D921" w14:textId="03419EF5" w:rsidR="009D56BB" w:rsidRPr="00825CDC" w:rsidRDefault="009D56BB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Obuka</w:t>
            </w:r>
            <w:r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2 djelatnika za rad na sustavu klimatizacije u trajanju od najmanje 3 sata na lokaciji Naručitelja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E990A" w14:textId="77777777" w:rsidR="009D56BB" w:rsidRPr="00D775E6" w:rsidRDefault="009D56BB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1C423" w14:textId="77777777" w:rsidR="009D56BB" w:rsidRPr="00D775E6" w:rsidRDefault="009D56BB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E52B2" w14:textId="77777777" w:rsidR="009D56BB" w:rsidRPr="00D775E6" w:rsidRDefault="009D56BB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0396DCD4" w14:textId="77777777" w:rsidTr="001D7370">
        <w:trPr>
          <w:trHeight w:val="309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FBFE" w14:textId="1A500422" w:rsidR="00391DC1" w:rsidRPr="00825CDC" w:rsidRDefault="009D56BB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</w:t>
            </w:r>
            <w:r w:rsidR="00391DC1"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C2ADF" w14:textId="5901CD20" w:rsidR="00391DC1" w:rsidRPr="00825CDC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yellow"/>
              </w:rPr>
            </w:pPr>
            <w:r w:rsidRPr="006E54A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Dokumentacija: Upute za rad na engleskom jeziku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5808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1B5BB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5A139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91DC1" w:rsidRPr="00D775E6" w14:paraId="7EBACEF2" w14:textId="77777777" w:rsidTr="00620676">
        <w:trPr>
          <w:trHeight w:val="366"/>
        </w:trPr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271AE" w14:textId="5146A33E" w:rsidR="00391DC1" w:rsidRPr="00825CDC" w:rsidRDefault="009D56BB" w:rsidP="00391DC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</w:t>
            </w:r>
            <w:r w:rsidR="00391DC1" w:rsidRPr="00825C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F0AE" w14:textId="52C6366C" w:rsidR="00391DC1" w:rsidRPr="00825CDC" w:rsidRDefault="00391DC1" w:rsidP="00391DC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Jamstveni rok: minimalno </w:t>
            </w:r>
            <w:r w:rsidR="009D56BB"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12 </w:t>
            </w:r>
            <w:r w:rsidRPr="009D56BB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mjeseci</w:t>
            </w:r>
          </w:p>
        </w:tc>
        <w:tc>
          <w:tcPr>
            <w:tcW w:w="8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468F" w14:textId="77777777" w:rsidR="00391DC1" w:rsidRPr="00D775E6" w:rsidRDefault="00391DC1" w:rsidP="00391DC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C5D3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DFC75" w14:textId="77777777" w:rsidR="00391DC1" w:rsidRPr="00D775E6" w:rsidRDefault="00391DC1" w:rsidP="00391DC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87B2B2" w14:textId="77777777" w:rsidR="00AB51D3" w:rsidRPr="00D775E6" w:rsidRDefault="00AB51D3">
      <w:pPr>
        <w:rPr>
          <w:rFonts w:asciiTheme="minorHAnsi" w:hAnsiTheme="minorHAnsi" w:cstheme="minorHAnsi"/>
          <w:b/>
          <w:sz w:val="20"/>
          <w:szCs w:val="20"/>
        </w:rPr>
      </w:pPr>
    </w:p>
    <w:p w14:paraId="08DF5C0A" w14:textId="09748F3A" w:rsidR="002D2EA2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>U___________________, dana _________________20</w:t>
      </w:r>
      <w:r w:rsidR="007E7A3E">
        <w:rPr>
          <w:rFonts w:asciiTheme="minorHAnsi" w:hAnsiTheme="minorHAnsi" w:cstheme="minorHAnsi"/>
          <w:sz w:val="20"/>
          <w:szCs w:val="20"/>
        </w:rPr>
        <w:t>22</w:t>
      </w:r>
      <w:r w:rsidRPr="00D775E6">
        <w:rPr>
          <w:rFonts w:asciiTheme="minorHAnsi" w:hAnsiTheme="minorHAnsi" w:cstheme="minorHAnsi"/>
          <w:sz w:val="20"/>
          <w:szCs w:val="20"/>
        </w:rPr>
        <w:t xml:space="preserve">.                                                      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         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            </w:t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</w:t>
      </w:r>
      <w:r w:rsidRPr="00D775E6">
        <w:rPr>
          <w:rFonts w:asciiTheme="minorHAnsi" w:hAnsiTheme="minorHAnsi" w:cstheme="minorHAnsi"/>
          <w:sz w:val="20"/>
          <w:szCs w:val="20"/>
        </w:rPr>
        <w:t xml:space="preserve">Za </w:t>
      </w:r>
      <w:proofErr w:type="spellStart"/>
      <w:r w:rsidRPr="00D775E6">
        <w:rPr>
          <w:rFonts w:asciiTheme="minorHAnsi" w:hAnsiTheme="minorHAnsi" w:cstheme="minorHAnsi"/>
          <w:sz w:val="20"/>
          <w:szCs w:val="20"/>
        </w:rPr>
        <w:t>Ponuditelja</w:t>
      </w:r>
      <w:proofErr w:type="spellEnd"/>
    </w:p>
    <w:p w14:paraId="7BDAAB65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spellStart"/>
      <w:r w:rsidR="002D2EA2" w:rsidRPr="00D775E6">
        <w:rPr>
          <w:rFonts w:asciiTheme="minorHAnsi" w:hAnsiTheme="minorHAnsi" w:cstheme="minorHAnsi"/>
          <w:sz w:val="20"/>
          <w:szCs w:val="20"/>
        </w:rPr>
        <w:t>mjest</w:t>
      </w:r>
      <w:r w:rsidR="005C3054" w:rsidRPr="00D775E6">
        <w:rPr>
          <w:rFonts w:asciiTheme="minorHAnsi" w:hAnsiTheme="minorHAnsi" w:cstheme="minorHAnsi"/>
          <w:sz w:val="20"/>
          <w:szCs w:val="20"/>
        </w:rPr>
        <w:t>o</w:t>
      </w:r>
      <w:proofErr w:type="spellEnd"/>
      <w:r w:rsidR="002D2EA2" w:rsidRPr="00D775E6">
        <w:rPr>
          <w:rFonts w:asciiTheme="minorHAnsi" w:hAnsiTheme="minorHAnsi" w:cstheme="minorHAnsi"/>
          <w:sz w:val="20"/>
          <w:szCs w:val="20"/>
        </w:rPr>
        <w:t>)</w:t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Pr="00D775E6">
        <w:rPr>
          <w:rFonts w:asciiTheme="minorHAnsi" w:hAnsiTheme="minorHAnsi" w:cstheme="minorHAnsi"/>
          <w:sz w:val="20"/>
          <w:szCs w:val="20"/>
        </w:rPr>
        <w:tab/>
      </w:r>
      <w:r w:rsidR="002D2EA2" w:rsidRPr="00D775E6">
        <w:rPr>
          <w:rFonts w:asciiTheme="minorHAnsi" w:hAnsiTheme="minorHAnsi" w:cstheme="minorHAnsi"/>
          <w:sz w:val="20"/>
          <w:szCs w:val="20"/>
        </w:rPr>
        <w:t xml:space="preserve">     </w:t>
      </w:r>
      <w:r w:rsidR="00D775E6">
        <w:rPr>
          <w:rFonts w:asciiTheme="minorHAnsi" w:hAnsiTheme="minorHAnsi" w:cstheme="minorHAnsi"/>
          <w:sz w:val="20"/>
          <w:szCs w:val="20"/>
        </w:rPr>
        <w:t xml:space="preserve">             </w:t>
      </w:r>
      <w:proofErr w:type="gramStart"/>
      <w:r w:rsidR="00D775E6">
        <w:rPr>
          <w:rFonts w:asciiTheme="minorHAnsi" w:hAnsiTheme="minorHAnsi" w:cstheme="minorHAnsi"/>
          <w:sz w:val="20"/>
          <w:szCs w:val="20"/>
        </w:rPr>
        <w:t xml:space="preserve">   </w:t>
      </w:r>
      <w:r w:rsidR="002D2EA2" w:rsidRPr="00D775E6">
        <w:rPr>
          <w:rFonts w:asciiTheme="minorHAnsi" w:hAnsiTheme="minorHAnsi" w:cstheme="minorHAnsi"/>
          <w:sz w:val="20"/>
          <w:szCs w:val="20"/>
        </w:rPr>
        <w:t>(</w:t>
      </w:r>
      <w:proofErr w:type="gramEnd"/>
      <w:r w:rsidR="002D2EA2" w:rsidRPr="00D775E6">
        <w:rPr>
          <w:rFonts w:asciiTheme="minorHAnsi" w:hAnsiTheme="minorHAnsi" w:cstheme="minorHAnsi"/>
          <w:sz w:val="20"/>
          <w:szCs w:val="20"/>
        </w:rPr>
        <w:t>datum)</w:t>
      </w:r>
      <w:r w:rsidRPr="00D775E6">
        <w:rPr>
          <w:rFonts w:asciiTheme="minorHAnsi" w:hAnsiTheme="minorHAnsi" w:cstheme="minorHAnsi"/>
          <w:sz w:val="20"/>
          <w:szCs w:val="20"/>
        </w:rPr>
        <w:tab/>
      </w:r>
    </w:p>
    <w:p w14:paraId="0EEE31A3" w14:textId="77777777" w:rsidR="00D46E2F" w:rsidRPr="00D775E6" w:rsidRDefault="00D46E2F" w:rsidP="00D46E2F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2F2FC13" w14:textId="77777777" w:rsidR="002D2EA2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1EBD5825" w14:textId="77777777" w:rsidR="00D46E2F" w:rsidRPr="00D775E6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>M.P.</w:t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tab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Pr="00D775E6">
        <w:rPr>
          <w:rFonts w:asciiTheme="minorHAnsi" w:hAnsiTheme="minorHAnsi" w:cstheme="minorHAnsi"/>
          <w:sz w:val="20"/>
          <w:szCs w:val="20"/>
        </w:rPr>
        <w:t>__________</w:t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</w:r>
      <w:r w:rsidR="00D46E2F" w:rsidRPr="00D775E6">
        <w:rPr>
          <w:rFonts w:asciiTheme="minorHAnsi" w:hAnsiTheme="minorHAnsi" w:cstheme="minorHAnsi"/>
          <w:sz w:val="20"/>
          <w:szCs w:val="20"/>
        </w:rPr>
        <w:softHyphen/>
        <w:t>________________________________</w:t>
      </w:r>
    </w:p>
    <w:p w14:paraId="60EB44DA" w14:textId="77777777" w:rsidR="00D46E2F" w:rsidRPr="00D775E6" w:rsidRDefault="00D46E2F" w:rsidP="00D46E2F">
      <w:pPr>
        <w:pStyle w:val="Default"/>
        <w:jc w:val="right"/>
        <w:rPr>
          <w:rFonts w:asciiTheme="minorHAnsi" w:hAnsiTheme="minorHAnsi" w:cstheme="minorHAnsi"/>
          <w:sz w:val="20"/>
          <w:szCs w:val="20"/>
        </w:rPr>
      </w:pPr>
    </w:p>
    <w:p w14:paraId="3CBD4EFD" w14:textId="6759FCD5" w:rsidR="00AB51D3" w:rsidRPr="00100F1A" w:rsidRDefault="002D2EA2" w:rsidP="00100F1A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0"/>
          <w:szCs w:val="20"/>
        </w:rPr>
      </w:pPr>
      <w:r w:rsidRPr="00D775E6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D46E2F" w:rsidRPr="00D775E6">
        <w:rPr>
          <w:rFonts w:asciiTheme="minorHAnsi" w:hAnsiTheme="minorHAnsi" w:cstheme="minorHAnsi"/>
          <w:sz w:val="20"/>
          <w:szCs w:val="20"/>
        </w:rPr>
        <w:t xml:space="preserve">(Ime,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prezime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i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potpis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ovlaštene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D46E2F" w:rsidRPr="00D775E6">
        <w:rPr>
          <w:rFonts w:asciiTheme="minorHAnsi" w:hAnsiTheme="minorHAnsi" w:cstheme="minorHAnsi"/>
          <w:sz w:val="20"/>
          <w:szCs w:val="20"/>
        </w:rPr>
        <w:t>osobe</w:t>
      </w:r>
      <w:proofErr w:type="spellEnd"/>
      <w:r w:rsidR="00D46E2F" w:rsidRPr="00D775E6">
        <w:rPr>
          <w:rFonts w:asciiTheme="minorHAnsi" w:hAnsiTheme="minorHAnsi" w:cstheme="minorHAnsi"/>
          <w:sz w:val="20"/>
          <w:szCs w:val="20"/>
        </w:rPr>
        <w:t>)</w:t>
      </w:r>
    </w:p>
    <w:p w14:paraId="458C1A0D" w14:textId="77777777" w:rsidR="00451E8F" w:rsidRPr="00451E8F" w:rsidRDefault="00AB51D3" w:rsidP="00E02879">
      <w:pPr>
        <w:rPr>
          <w:rFonts w:asciiTheme="minorHAnsi" w:hAnsiTheme="minorHAnsi" w:cstheme="minorHAnsi"/>
          <w:b/>
          <w:sz w:val="22"/>
          <w:szCs w:val="22"/>
        </w:rPr>
      </w:pPr>
      <w:r w:rsidRPr="00D775E6">
        <w:rPr>
          <w:rFonts w:asciiTheme="minorHAnsi" w:hAnsiTheme="minorHAnsi" w:cstheme="minorHAnsi"/>
          <w:b/>
          <w:sz w:val="20"/>
          <w:szCs w:val="20"/>
        </w:rPr>
        <w:br w:type="page"/>
      </w:r>
      <w:r w:rsidR="00D46E2F">
        <w:rPr>
          <w:rFonts w:asciiTheme="minorHAnsi" w:hAnsiTheme="minorHAnsi" w:cstheme="minorHAnsi"/>
          <w:b/>
          <w:sz w:val="22"/>
          <w:szCs w:val="22"/>
        </w:rPr>
        <w:lastRenderedPageBreak/>
        <w:t>Troškovnik</w:t>
      </w:r>
    </w:p>
    <w:p w14:paraId="2AD02BE8" w14:textId="77777777" w:rsidR="00451E8F" w:rsidRDefault="00451E8F" w:rsidP="00451E8F">
      <w:pPr>
        <w:ind w:left="-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69"/>
        <w:gridCol w:w="2739"/>
        <w:gridCol w:w="2379"/>
        <w:gridCol w:w="1567"/>
        <w:gridCol w:w="849"/>
        <w:gridCol w:w="3056"/>
        <w:gridCol w:w="2935"/>
      </w:tblGrid>
      <w:tr w:rsidR="004C606B" w14:paraId="176D40E7" w14:textId="77777777" w:rsidTr="00620676">
        <w:trPr>
          <w:trHeight w:val="1295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F312C31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Rb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C78FD29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Opis stavke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7894F1EC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 xml:space="preserve">Model iz kataloga/ ponude (navesti) </w:t>
            </w:r>
            <w:r w:rsidRPr="002D2EA2">
              <w:rPr>
                <w:rFonts w:ascii="Calibri" w:hAnsi="Calibri" w:cs="Arial"/>
                <w:sz w:val="20"/>
                <w:szCs w:val="20"/>
              </w:rPr>
              <w:br/>
              <w:t>ili internet link za tehnički opis opreme (gdje je primjenjivo)*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0511D776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Jedinica mjere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18836C90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Količina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4E8879D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Jedinična cijena (HRK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67A74775" w14:textId="77777777" w:rsidR="0094343B" w:rsidRPr="002D2EA2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 w:rsidRPr="002D2EA2">
              <w:rPr>
                <w:rFonts w:ascii="Calibri" w:hAnsi="Calibri" w:cs="Arial"/>
                <w:sz w:val="20"/>
                <w:szCs w:val="20"/>
              </w:rPr>
              <w:t>Ukupna cijena (HRK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F33326" w:rsidRPr="002D2EA2">
              <w:rPr>
                <w:rFonts w:ascii="Calibri" w:hAnsi="Calibri" w:cs="Arial"/>
                <w:sz w:val="20"/>
                <w:szCs w:val="20"/>
              </w:rPr>
              <w:t xml:space="preserve"> ili EUR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>
              <w:rPr>
                <w:rFonts w:ascii="Calibri" w:hAnsi="Calibri" w:cs="Arial"/>
                <w:sz w:val="20"/>
                <w:szCs w:val="20"/>
              </w:rPr>
              <w:t>*</w:t>
            </w:r>
            <w:r w:rsidR="002D2EA2" w:rsidRPr="002D2EA2">
              <w:rPr>
                <w:rFonts w:ascii="Calibri" w:hAnsi="Calibri" w:cs="Arial"/>
                <w:sz w:val="20"/>
                <w:szCs w:val="20"/>
              </w:rPr>
              <w:t>*</w:t>
            </w:r>
            <w:r w:rsidRPr="002D2EA2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</w:tr>
      <w:tr w:rsidR="004C606B" w14:paraId="0A44D201" w14:textId="77777777" w:rsidTr="00620676">
        <w:trPr>
          <w:trHeight w:val="300"/>
        </w:trPr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vAlign w:val="center"/>
            <w:hideMark/>
          </w:tcPr>
          <w:p w14:paraId="555F98E3" w14:textId="77777777" w:rsidR="0094343B" w:rsidRDefault="0094343B">
            <w:pPr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9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F79146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8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7311A33D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06B04EDA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2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34CDC60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3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5533DE27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4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3E2" w:themeFill="text2" w:themeFillTint="66"/>
            <w:noWrap/>
            <w:vAlign w:val="center"/>
            <w:hideMark/>
          </w:tcPr>
          <w:p w14:paraId="41DE5A8E" w14:textId="77777777" w:rsidR="0094343B" w:rsidRDefault="0094343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5=3X4</w:t>
            </w:r>
          </w:p>
        </w:tc>
      </w:tr>
      <w:tr w:rsidR="002D2EA2" w14:paraId="5ABD658E" w14:textId="77777777" w:rsidTr="00620676">
        <w:trPr>
          <w:trHeight w:val="962"/>
        </w:trPr>
        <w:tc>
          <w:tcPr>
            <w:tcW w:w="1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930BB" w14:textId="3A7D94EB" w:rsidR="0094343B" w:rsidRDefault="0094343B" w:rsidP="004C606B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1.</w:t>
            </w:r>
          </w:p>
        </w:tc>
        <w:tc>
          <w:tcPr>
            <w:tcW w:w="9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0F2A88" w14:textId="7092CC37" w:rsidR="0094343B" w:rsidRDefault="00620676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Klimatiza</w:t>
            </w:r>
            <w:r w:rsidR="00B76128">
              <w:rPr>
                <w:rFonts w:ascii="Calibri" w:hAnsi="Calibri" w:cs="Arial"/>
                <w:b/>
                <w:bCs/>
                <w:sz w:val="20"/>
                <w:szCs w:val="20"/>
              </w:rPr>
              <w:t xml:space="preserve">cijski </w:t>
            </w: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sustav</w:t>
            </w:r>
          </w:p>
        </w:tc>
        <w:tc>
          <w:tcPr>
            <w:tcW w:w="8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F90E0" w14:textId="77777777" w:rsidR="0094343B" w:rsidRDefault="0094343B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5C9AE" w14:textId="48FCD280" w:rsidR="0094343B" w:rsidRDefault="0062067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sustav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6C5B1" w14:textId="59E7EBBE" w:rsidR="0094343B" w:rsidRDefault="00620676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1</w:t>
            </w:r>
          </w:p>
        </w:tc>
        <w:tc>
          <w:tcPr>
            <w:tcW w:w="10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FAF5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A52F6" w14:textId="77777777" w:rsidR="0094343B" w:rsidRDefault="0094343B">
            <w:pPr>
              <w:jc w:val="right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 </w:t>
            </w:r>
          </w:p>
        </w:tc>
      </w:tr>
      <w:tr w:rsidR="0094343B" w14:paraId="408E2D3B" w14:textId="77777777" w:rsidTr="00620676">
        <w:trPr>
          <w:trHeight w:val="41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FD4ED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BEZ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5DAB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3993DF9A" w14:textId="77777777" w:rsidTr="00620676">
        <w:trPr>
          <w:trHeight w:val="33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A0E8C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IZNOS PDV-a: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CC9BA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  <w:tr w:rsidR="0094343B" w14:paraId="746BC579" w14:textId="77777777" w:rsidTr="00620676">
        <w:trPr>
          <w:trHeight w:val="352"/>
        </w:trPr>
        <w:tc>
          <w:tcPr>
            <w:tcW w:w="395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5FA86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CIJENA PONUDE S PDV-om: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8CFE2" w14:textId="77777777" w:rsidR="0094343B" w:rsidRDefault="0094343B">
            <w:pPr>
              <w:jc w:val="right"/>
              <w:rPr>
                <w:rFonts w:ascii="Calibri" w:hAnsi="Calibri" w:cs="Arial"/>
                <w:b/>
                <w:bCs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 </w:t>
            </w:r>
          </w:p>
        </w:tc>
      </w:tr>
    </w:tbl>
    <w:p w14:paraId="6583B1E2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084C1FEB" w14:textId="77777777" w:rsidR="0004776A" w:rsidRDefault="0004776A" w:rsidP="00C57837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</w:rPr>
      </w:pPr>
    </w:p>
    <w:p w14:paraId="6B7134AA" w14:textId="624C0FB1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>U___________________, dana _________________20</w:t>
      </w:r>
      <w:r w:rsidR="007E7A3E">
        <w:rPr>
          <w:rFonts w:asciiTheme="minorHAnsi" w:hAnsiTheme="minorHAnsi" w:cstheme="minorHAnsi"/>
          <w:sz w:val="22"/>
          <w:szCs w:val="22"/>
        </w:rPr>
        <w:t>22</w:t>
      </w:r>
      <w:r w:rsidRPr="00E02879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      </w:t>
      </w:r>
      <w:r>
        <w:rPr>
          <w:rFonts w:asciiTheme="minorHAnsi" w:hAnsiTheme="minorHAnsi" w:cstheme="minorHAnsi"/>
          <w:sz w:val="22"/>
          <w:szCs w:val="22"/>
        </w:rPr>
        <w:t xml:space="preserve">            Za </w:t>
      </w:r>
      <w:proofErr w:type="spellStart"/>
      <w:r>
        <w:rPr>
          <w:rFonts w:asciiTheme="minorHAnsi" w:hAnsiTheme="minorHAnsi" w:cstheme="minorHAnsi"/>
          <w:sz w:val="22"/>
          <w:szCs w:val="22"/>
        </w:rPr>
        <w:t>Ponuditelja</w:t>
      </w:r>
      <w:proofErr w:type="spellEnd"/>
    </w:p>
    <w:p w14:paraId="70FE43BC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>(</w:t>
      </w:r>
      <w:proofErr w:type="spellStart"/>
      <w:r>
        <w:rPr>
          <w:rFonts w:asciiTheme="minorHAnsi" w:hAnsiTheme="minorHAnsi" w:cstheme="minorHAnsi"/>
          <w:sz w:val="22"/>
          <w:szCs w:val="22"/>
        </w:rPr>
        <w:t>mjesto</w:t>
      </w:r>
      <w:proofErr w:type="spellEnd"/>
      <w:r>
        <w:rPr>
          <w:rFonts w:asciiTheme="minorHAnsi" w:hAnsiTheme="minorHAnsi" w:cstheme="minorHAnsi"/>
          <w:sz w:val="22"/>
          <w:szCs w:val="22"/>
        </w:rPr>
        <w:t>)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  </w:t>
      </w:r>
      <w:r w:rsidR="00D775E6">
        <w:rPr>
          <w:rFonts w:asciiTheme="minorHAnsi" w:hAnsiTheme="minorHAnsi" w:cstheme="minorHAnsi"/>
          <w:sz w:val="22"/>
          <w:szCs w:val="22"/>
        </w:rPr>
        <w:t xml:space="preserve">      </w:t>
      </w:r>
      <w:proofErr w:type="gramStart"/>
      <w:r w:rsidR="00D775E6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(</w:t>
      </w:r>
      <w:proofErr w:type="gramEnd"/>
      <w:r>
        <w:rPr>
          <w:rFonts w:asciiTheme="minorHAnsi" w:hAnsiTheme="minorHAnsi" w:cstheme="minorHAnsi"/>
          <w:sz w:val="22"/>
          <w:szCs w:val="22"/>
        </w:rPr>
        <w:t>datum)</w:t>
      </w:r>
      <w:r w:rsidRPr="00E02879">
        <w:rPr>
          <w:rFonts w:asciiTheme="minorHAnsi" w:hAnsiTheme="minorHAnsi" w:cstheme="minorHAnsi"/>
          <w:sz w:val="22"/>
          <w:szCs w:val="22"/>
        </w:rPr>
        <w:tab/>
      </w:r>
    </w:p>
    <w:p w14:paraId="65796560" w14:textId="77777777" w:rsidR="002D2EA2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7D330B3B" w14:textId="77777777" w:rsidR="002D2EA2" w:rsidRPr="00E02879" w:rsidRDefault="002D2EA2" w:rsidP="002D2EA2">
      <w:pPr>
        <w:pStyle w:val="tekst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>M.P.</w:t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tab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>
        <w:rPr>
          <w:rFonts w:asciiTheme="minorHAnsi" w:hAnsiTheme="minorHAnsi" w:cstheme="minorHAnsi"/>
          <w:sz w:val="22"/>
          <w:szCs w:val="22"/>
        </w:rPr>
        <w:t>__________</w:t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</w:r>
      <w:r w:rsidRPr="00E02879">
        <w:rPr>
          <w:rFonts w:asciiTheme="minorHAnsi" w:hAnsiTheme="minorHAnsi" w:cstheme="minorHAnsi"/>
          <w:sz w:val="22"/>
          <w:szCs w:val="22"/>
        </w:rPr>
        <w:softHyphen/>
        <w:t>________________________________</w:t>
      </w:r>
    </w:p>
    <w:p w14:paraId="2A42E433" w14:textId="77777777" w:rsidR="002D2EA2" w:rsidRPr="00E02879" w:rsidRDefault="002D2EA2" w:rsidP="002D2EA2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</w:p>
    <w:p w14:paraId="6339457A" w14:textId="77777777" w:rsidR="00451E8F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  <w:r w:rsidRPr="00E02879">
        <w:rPr>
          <w:rFonts w:asciiTheme="minorHAnsi" w:hAnsiTheme="minorHAnsi" w:cstheme="minorHAnsi"/>
          <w:sz w:val="22"/>
          <w:szCs w:val="22"/>
        </w:rPr>
        <w:t xml:space="preserve">(Ime,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prezime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i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potpis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ovlaštene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E02879">
        <w:rPr>
          <w:rFonts w:asciiTheme="minorHAnsi" w:hAnsiTheme="minorHAnsi" w:cstheme="minorHAnsi"/>
          <w:sz w:val="22"/>
          <w:szCs w:val="22"/>
        </w:rPr>
        <w:t>osobe</w:t>
      </w:r>
      <w:proofErr w:type="spellEnd"/>
      <w:r w:rsidRPr="00E02879">
        <w:rPr>
          <w:rFonts w:asciiTheme="minorHAnsi" w:hAnsiTheme="minorHAnsi" w:cstheme="minorHAnsi"/>
          <w:sz w:val="22"/>
          <w:szCs w:val="22"/>
        </w:rPr>
        <w:t>)</w:t>
      </w:r>
    </w:p>
    <w:p w14:paraId="272B4811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4278797C" w14:textId="77777777" w:rsidR="002D2EA2" w:rsidRDefault="002D2EA2" w:rsidP="002D2EA2">
      <w:pPr>
        <w:pStyle w:val="tekst"/>
        <w:tabs>
          <w:tab w:val="left" w:pos="6690"/>
        </w:tabs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2D96490" w14:textId="77777777" w:rsid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* Proizvodi koji su navedeni u troškovniku smatraju se ponuđenima ako ponuditelj ne navede druge proizvode u za to predviđenom mjestu u troškovniku. </w:t>
      </w:r>
    </w:p>
    <w:p w14:paraId="08F3ABFA" w14:textId="77777777" w:rsidR="002D2EA2" w:rsidRPr="002D2EA2" w:rsidRDefault="002D2EA2" w:rsidP="002D2EA2">
      <w:pPr>
        <w:jc w:val="both"/>
        <w:rPr>
          <w:rFonts w:ascii="Calibri" w:hAnsi="Calibri" w:cs="Arial"/>
          <w:sz w:val="20"/>
          <w:szCs w:val="20"/>
        </w:rPr>
      </w:pPr>
      <w:r w:rsidRPr="002D2EA2">
        <w:rPr>
          <w:rFonts w:ascii="Calibri" w:hAnsi="Calibri" w:cs="Arial"/>
          <w:sz w:val="20"/>
          <w:szCs w:val="20"/>
        </w:rPr>
        <w:t>** Ispunjava ponuditelji iz Hrvatske.</w:t>
      </w:r>
    </w:p>
    <w:p w14:paraId="07194A20" w14:textId="77777777" w:rsidR="002D2EA2" w:rsidRPr="002D2EA2" w:rsidRDefault="002D2EA2" w:rsidP="002D2EA2">
      <w:pPr>
        <w:pStyle w:val="tekst"/>
        <w:tabs>
          <w:tab w:val="left" w:pos="6690"/>
        </w:tabs>
        <w:spacing w:before="0" w:beforeAutospacing="0" w:after="0" w:afterAutospacing="0"/>
        <w:rPr>
          <w:rFonts w:ascii="Calibri" w:hAnsi="Calibri" w:cs="Arial"/>
          <w:sz w:val="20"/>
          <w:szCs w:val="20"/>
          <w:lang w:val="hr-HR"/>
        </w:rPr>
      </w:pPr>
      <w:r w:rsidRPr="002D2EA2">
        <w:rPr>
          <w:rFonts w:ascii="Calibri" w:hAnsi="Calibri" w:cs="Arial"/>
          <w:sz w:val="20"/>
          <w:szCs w:val="20"/>
          <w:lang w:val="hr-HR"/>
        </w:rPr>
        <w:t>*** Ispunjava ponuditelj iz inozemstva.</w:t>
      </w:r>
    </w:p>
    <w:sectPr w:rsidR="002D2EA2" w:rsidRPr="002D2EA2" w:rsidSect="00E12316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4894" w14:textId="77777777" w:rsidR="00C21376" w:rsidRDefault="00C21376" w:rsidP="00BF4D2E">
      <w:r>
        <w:separator/>
      </w:r>
    </w:p>
  </w:endnote>
  <w:endnote w:type="continuationSeparator" w:id="0">
    <w:p w14:paraId="692D4A6F" w14:textId="77777777" w:rsidR="00C21376" w:rsidRDefault="00C21376" w:rsidP="00BF4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2D86B" w14:textId="77777777" w:rsidR="00B56D64" w:rsidRPr="005B0B77" w:rsidRDefault="00B56D64" w:rsidP="005B0B77">
    <w:pPr>
      <w:pStyle w:val="Podnoje"/>
      <w:pBdr>
        <w:top w:val="thinThickSmallGap" w:sz="24" w:space="1" w:color="622423" w:themeColor="accent2" w:themeShade="7F"/>
      </w:pBdr>
      <w:ind w:left="-426" w:right="-141"/>
      <w:rPr>
        <w:rFonts w:asciiTheme="minorHAnsi" w:eastAsiaTheme="majorEastAsia" w:hAnsiTheme="minorHAnsi" w:cstheme="minorHAnsi"/>
        <w:sz w:val="18"/>
        <w:szCs w:val="18"/>
      </w:rPr>
    </w:pPr>
    <w:r w:rsidRPr="005B0B77">
      <w:rPr>
        <w:rFonts w:asciiTheme="minorHAnsi" w:eastAsiaTheme="majorEastAsia" w:hAnsiTheme="minorHAnsi" w:cstheme="minorHAnsi"/>
        <w:sz w:val="18"/>
        <w:szCs w:val="18"/>
      </w:rPr>
      <w:t>Prilog II - Specifikacija i troškovnik</w:t>
    </w:r>
    <w:r w:rsidRPr="005B0B77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5B0B77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5B0B77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DC0934" w:rsidRPr="00DC0934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5B0B77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1D254E93" w14:textId="77777777" w:rsidR="00B56D64" w:rsidRDefault="00B56D64" w:rsidP="005B0B77">
    <w:pPr>
      <w:pStyle w:val="Podnoje"/>
      <w:ind w:left="-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CFF9D7" w14:textId="77777777" w:rsidR="00C21376" w:rsidRDefault="00C21376" w:rsidP="00BF4D2E">
      <w:r>
        <w:separator/>
      </w:r>
    </w:p>
  </w:footnote>
  <w:footnote w:type="continuationSeparator" w:id="0">
    <w:p w14:paraId="4D8E888E" w14:textId="77777777" w:rsidR="00C21376" w:rsidRDefault="00C21376" w:rsidP="00BF4D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3E46E2"/>
    <w:multiLevelType w:val="hybridMultilevel"/>
    <w:tmpl w:val="3E2813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D9C1868"/>
    <w:multiLevelType w:val="hybridMultilevel"/>
    <w:tmpl w:val="6BE837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B75E1"/>
    <w:multiLevelType w:val="hybridMultilevel"/>
    <w:tmpl w:val="546ADC0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" w15:restartNumberingAfterBreak="0">
    <w:nsid w:val="46183E49"/>
    <w:multiLevelType w:val="hybridMultilevel"/>
    <w:tmpl w:val="42E6DAD0"/>
    <w:lvl w:ilvl="0" w:tplc="2550EB30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7"/>
  </w:num>
  <w:num w:numId="3">
    <w:abstractNumId w:val="10"/>
    <w:lvlOverride w:ilvl="0">
      <w:startOverride w:val="1"/>
    </w:lvlOverride>
  </w:num>
  <w:num w:numId="4">
    <w:abstractNumId w:val="8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4"/>
  </w:num>
  <w:num w:numId="10">
    <w:abstractNumId w:val="2"/>
  </w:num>
  <w:num w:numId="11">
    <w:abstractNumId w:val="0"/>
  </w:num>
  <w:num w:numId="12">
    <w:abstractNumId w:val="7"/>
  </w:num>
  <w:num w:numId="13">
    <w:abstractNumId w:val="10"/>
    <w:lvlOverride w:ilvl="0">
      <w:startOverride w:val="1"/>
    </w:lvlOverride>
  </w:num>
  <w:num w:numId="14">
    <w:abstractNumId w:val="8"/>
    <w:lvlOverride w:ilvl="0">
      <w:startOverride w:val="1"/>
    </w:lvlOverride>
  </w:num>
  <w:num w:numId="15">
    <w:abstractNumId w:val="3"/>
  </w:num>
  <w:num w:numId="16">
    <w:abstractNumId w:val="5"/>
  </w:num>
  <w:num w:numId="17">
    <w:abstractNumId w:val="9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974"/>
    <w:rsid w:val="0002033B"/>
    <w:rsid w:val="0002384C"/>
    <w:rsid w:val="00045402"/>
    <w:rsid w:val="0004776A"/>
    <w:rsid w:val="000630E3"/>
    <w:rsid w:val="0008263B"/>
    <w:rsid w:val="00086326"/>
    <w:rsid w:val="000A10B6"/>
    <w:rsid w:val="000A3AE2"/>
    <w:rsid w:val="000A6E6D"/>
    <w:rsid w:val="000A6FDD"/>
    <w:rsid w:val="00100350"/>
    <w:rsid w:val="00100F1A"/>
    <w:rsid w:val="00111364"/>
    <w:rsid w:val="00132FEC"/>
    <w:rsid w:val="00133ED8"/>
    <w:rsid w:val="001467AE"/>
    <w:rsid w:val="00174546"/>
    <w:rsid w:val="00192DCD"/>
    <w:rsid w:val="00196EB1"/>
    <w:rsid w:val="001B48C0"/>
    <w:rsid w:val="001D0C92"/>
    <w:rsid w:val="001D4F2B"/>
    <w:rsid w:val="001D5F37"/>
    <w:rsid w:val="001D7370"/>
    <w:rsid w:val="00202771"/>
    <w:rsid w:val="00214C5A"/>
    <w:rsid w:val="00225DD9"/>
    <w:rsid w:val="002325E4"/>
    <w:rsid w:val="00251FC4"/>
    <w:rsid w:val="002717A3"/>
    <w:rsid w:val="002A3E01"/>
    <w:rsid w:val="002B2383"/>
    <w:rsid w:val="002B617E"/>
    <w:rsid w:val="002B68FA"/>
    <w:rsid w:val="002D18D3"/>
    <w:rsid w:val="002D2EA2"/>
    <w:rsid w:val="002E0D0D"/>
    <w:rsid w:val="002F1121"/>
    <w:rsid w:val="00300336"/>
    <w:rsid w:val="0031192E"/>
    <w:rsid w:val="00315F01"/>
    <w:rsid w:val="00333072"/>
    <w:rsid w:val="00341B57"/>
    <w:rsid w:val="00382CD9"/>
    <w:rsid w:val="00391DC1"/>
    <w:rsid w:val="003921D7"/>
    <w:rsid w:val="003939B4"/>
    <w:rsid w:val="003A7678"/>
    <w:rsid w:val="00410343"/>
    <w:rsid w:val="00422B02"/>
    <w:rsid w:val="004305AC"/>
    <w:rsid w:val="00431C0C"/>
    <w:rsid w:val="00451E8F"/>
    <w:rsid w:val="00453666"/>
    <w:rsid w:val="004537D6"/>
    <w:rsid w:val="00493CC4"/>
    <w:rsid w:val="004B1A0D"/>
    <w:rsid w:val="004C15DE"/>
    <w:rsid w:val="004C55A7"/>
    <w:rsid w:val="004C606B"/>
    <w:rsid w:val="004F37B6"/>
    <w:rsid w:val="00520E55"/>
    <w:rsid w:val="00550E30"/>
    <w:rsid w:val="00555809"/>
    <w:rsid w:val="00585781"/>
    <w:rsid w:val="0059294D"/>
    <w:rsid w:val="00595C33"/>
    <w:rsid w:val="005A24EC"/>
    <w:rsid w:val="005B0368"/>
    <w:rsid w:val="005B0B77"/>
    <w:rsid w:val="005C1A88"/>
    <w:rsid w:val="005C3054"/>
    <w:rsid w:val="005C515E"/>
    <w:rsid w:val="005E741E"/>
    <w:rsid w:val="005F14CC"/>
    <w:rsid w:val="00620676"/>
    <w:rsid w:val="0067527E"/>
    <w:rsid w:val="006D1776"/>
    <w:rsid w:val="006E54AA"/>
    <w:rsid w:val="006F4DB5"/>
    <w:rsid w:val="00700649"/>
    <w:rsid w:val="00747A5C"/>
    <w:rsid w:val="007653D2"/>
    <w:rsid w:val="00770E3B"/>
    <w:rsid w:val="007D7C10"/>
    <w:rsid w:val="007E2EEB"/>
    <w:rsid w:val="007E7A3E"/>
    <w:rsid w:val="008017F2"/>
    <w:rsid w:val="008077BD"/>
    <w:rsid w:val="00814942"/>
    <w:rsid w:val="00825CDC"/>
    <w:rsid w:val="00893402"/>
    <w:rsid w:val="008A7242"/>
    <w:rsid w:val="00900CDC"/>
    <w:rsid w:val="0090655D"/>
    <w:rsid w:val="00924E0B"/>
    <w:rsid w:val="0094343B"/>
    <w:rsid w:val="0094432B"/>
    <w:rsid w:val="00950AEE"/>
    <w:rsid w:val="00956707"/>
    <w:rsid w:val="00957F32"/>
    <w:rsid w:val="00992641"/>
    <w:rsid w:val="009A7B7D"/>
    <w:rsid w:val="009B377E"/>
    <w:rsid w:val="009D56BB"/>
    <w:rsid w:val="009F0B8B"/>
    <w:rsid w:val="00A02274"/>
    <w:rsid w:val="00A20974"/>
    <w:rsid w:val="00A32580"/>
    <w:rsid w:val="00A413FB"/>
    <w:rsid w:val="00A622ED"/>
    <w:rsid w:val="00A73185"/>
    <w:rsid w:val="00A9774F"/>
    <w:rsid w:val="00AA08DE"/>
    <w:rsid w:val="00AA45EF"/>
    <w:rsid w:val="00AA66BE"/>
    <w:rsid w:val="00AB51D3"/>
    <w:rsid w:val="00AB745E"/>
    <w:rsid w:val="00AC3787"/>
    <w:rsid w:val="00AD008A"/>
    <w:rsid w:val="00AE1E3D"/>
    <w:rsid w:val="00AF1CBE"/>
    <w:rsid w:val="00B05CB1"/>
    <w:rsid w:val="00B113DE"/>
    <w:rsid w:val="00B13035"/>
    <w:rsid w:val="00B323A6"/>
    <w:rsid w:val="00B33F75"/>
    <w:rsid w:val="00B56D64"/>
    <w:rsid w:val="00B73AC9"/>
    <w:rsid w:val="00B76128"/>
    <w:rsid w:val="00B844FD"/>
    <w:rsid w:val="00B85B82"/>
    <w:rsid w:val="00B91687"/>
    <w:rsid w:val="00BA5D70"/>
    <w:rsid w:val="00BD64FE"/>
    <w:rsid w:val="00BE6DB6"/>
    <w:rsid w:val="00BF4D2E"/>
    <w:rsid w:val="00C120E6"/>
    <w:rsid w:val="00C21376"/>
    <w:rsid w:val="00C23EDC"/>
    <w:rsid w:val="00C2523A"/>
    <w:rsid w:val="00C57837"/>
    <w:rsid w:val="00C602A2"/>
    <w:rsid w:val="00C6246C"/>
    <w:rsid w:val="00C702BE"/>
    <w:rsid w:val="00C71A01"/>
    <w:rsid w:val="00C74978"/>
    <w:rsid w:val="00D00F6D"/>
    <w:rsid w:val="00D0397A"/>
    <w:rsid w:val="00D46E2F"/>
    <w:rsid w:val="00D569DE"/>
    <w:rsid w:val="00D62315"/>
    <w:rsid w:val="00D63B01"/>
    <w:rsid w:val="00D70856"/>
    <w:rsid w:val="00D775E6"/>
    <w:rsid w:val="00D94E9B"/>
    <w:rsid w:val="00DA1357"/>
    <w:rsid w:val="00DA54A0"/>
    <w:rsid w:val="00DB2F26"/>
    <w:rsid w:val="00DC0934"/>
    <w:rsid w:val="00DD2E13"/>
    <w:rsid w:val="00DD4676"/>
    <w:rsid w:val="00DE6844"/>
    <w:rsid w:val="00E02879"/>
    <w:rsid w:val="00E12316"/>
    <w:rsid w:val="00E22CF7"/>
    <w:rsid w:val="00E45E9E"/>
    <w:rsid w:val="00E90948"/>
    <w:rsid w:val="00EA6F2A"/>
    <w:rsid w:val="00EB0718"/>
    <w:rsid w:val="00EB492C"/>
    <w:rsid w:val="00EB6420"/>
    <w:rsid w:val="00EC00DE"/>
    <w:rsid w:val="00EC3BF7"/>
    <w:rsid w:val="00ED4BEC"/>
    <w:rsid w:val="00ED59D4"/>
    <w:rsid w:val="00EF03E5"/>
    <w:rsid w:val="00F175F7"/>
    <w:rsid w:val="00F20461"/>
    <w:rsid w:val="00F33326"/>
    <w:rsid w:val="00F43A8E"/>
    <w:rsid w:val="00F54120"/>
    <w:rsid w:val="00F65444"/>
    <w:rsid w:val="00F83246"/>
    <w:rsid w:val="00F90428"/>
    <w:rsid w:val="00FA25F1"/>
    <w:rsid w:val="00FA4763"/>
    <w:rsid w:val="00FB3477"/>
    <w:rsid w:val="00FC2529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4A4D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3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  <w:style w:type="paragraph" w:customStyle="1" w:styleId="tekst">
    <w:name w:val="tekst"/>
    <w:basedOn w:val="Normal"/>
    <w:rsid w:val="00BF4D2E"/>
    <w:pPr>
      <w:spacing w:before="100" w:beforeAutospacing="1" w:after="100" w:afterAutospacing="1"/>
    </w:pPr>
    <w:rPr>
      <w:lang w:val="en-US"/>
    </w:rPr>
  </w:style>
  <w:style w:type="paragraph" w:styleId="Revizija">
    <w:name w:val="Revision"/>
    <w:hidden/>
    <w:uiPriority w:val="99"/>
    <w:semiHidden/>
    <w:rsid w:val="002325E4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1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D5D4-19BC-4BE7-90C2-454DF915E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856</Words>
  <Characters>4884</Characters>
  <Application>Microsoft Office Word</Application>
  <DocSecurity>0</DocSecurity>
  <Lines>40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2022-02-22T10:31:00Z</dcterms:created>
  <dcterms:modified xsi:type="dcterms:W3CDTF">2022-02-23T08:57:00Z</dcterms:modified>
</cp:coreProperties>
</file>